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13D4" w14:textId="6E674704" w:rsidR="00A511B9" w:rsidRPr="000E3F13" w:rsidRDefault="000E3F13">
      <w:pPr>
        <w:rPr>
          <w:rFonts w:ascii="Avenir Light" w:hAnsi="Avenir Light"/>
          <w:b/>
          <w:bCs/>
          <w:u w:val="single"/>
          <w:lang w:val="en-US"/>
        </w:rPr>
      </w:pPr>
      <w:r w:rsidRPr="000E3F13">
        <w:rPr>
          <w:rFonts w:ascii="Avenir Light" w:hAnsi="Avenir Light"/>
          <w:b/>
          <w:bCs/>
          <w:u w:val="single"/>
          <w:lang w:val="en-US"/>
        </w:rPr>
        <w:t xml:space="preserve">The </w:t>
      </w:r>
      <w:r w:rsidR="00374B59" w:rsidRPr="000E3F13">
        <w:rPr>
          <w:rFonts w:ascii="Avenir Light" w:hAnsi="Avenir Light"/>
          <w:b/>
          <w:bCs/>
          <w:u w:val="single"/>
          <w:lang w:val="en-US"/>
        </w:rPr>
        <w:t>MAGIC of COACHING</w:t>
      </w:r>
      <w:r w:rsidRPr="000E3F13">
        <w:rPr>
          <w:rFonts w:ascii="Avenir Light" w:hAnsi="Avenir Light"/>
          <w:b/>
          <w:bCs/>
          <w:u w:val="single"/>
          <w:lang w:val="en-US"/>
        </w:rPr>
        <w:t xml:space="preserve">, </w:t>
      </w:r>
      <w:proofErr w:type="spellStart"/>
      <w:r w:rsidRPr="000E3F13">
        <w:rPr>
          <w:rFonts w:ascii="Avenir Light" w:hAnsi="Avenir Light"/>
          <w:b/>
          <w:bCs/>
          <w:u w:val="single"/>
          <w:lang w:val="en-US"/>
        </w:rPr>
        <w:t>een</w:t>
      </w:r>
      <w:proofErr w:type="spellEnd"/>
      <w:r w:rsidRPr="000E3F13">
        <w:rPr>
          <w:rFonts w:ascii="Avenir Light" w:hAnsi="Avenir Light"/>
          <w:b/>
          <w:bCs/>
          <w:u w:val="single"/>
          <w:lang w:val="en-US"/>
        </w:rPr>
        <w:t xml:space="preserve"> TRIPLE WIN</w:t>
      </w:r>
    </w:p>
    <w:p w14:paraId="2AF327C0" w14:textId="77777777" w:rsidR="00082933" w:rsidRPr="000E3F13" w:rsidRDefault="00082933">
      <w:pPr>
        <w:rPr>
          <w:u w:val="single"/>
          <w:lang w:val="en-US"/>
        </w:rPr>
      </w:pPr>
    </w:p>
    <w:p w14:paraId="155DC871" w14:textId="4F0ACAB2" w:rsidR="006B3D86" w:rsidRPr="000D3BCE" w:rsidRDefault="00897117">
      <w:pPr>
        <w:rPr>
          <w:rFonts w:ascii="Avenir Light" w:hAnsi="Avenir Light"/>
          <w:sz w:val="20"/>
          <w:szCs w:val="20"/>
          <w:lang w:val="nl-NL"/>
        </w:rPr>
      </w:pPr>
      <w:r w:rsidRPr="000D3BCE">
        <w:rPr>
          <w:rFonts w:ascii="Avenir Light" w:hAnsi="Avenir Light"/>
          <w:sz w:val="20"/>
          <w:szCs w:val="20"/>
          <w:lang w:val="nl-NL"/>
        </w:rPr>
        <w:t xml:space="preserve">‘The </w:t>
      </w:r>
      <w:r w:rsidR="003C60F6">
        <w:rPr>
          <w:rFonts w:ascii="Avenir Light" w:hAnsi="Avenir Light"/>
          <w:sz w:val="20"/>
          <w:szCs w:val="20"/>
          <w:lang w:val="nl-NL"/>
        </w:rPr>
        <w:t>M</w:t>
      </w:r>
      <w:r w:rsidRPr="000D3BCE">
        <w:rPr>
          <w:rFonts w:ascii="Avenir Light" w:hAnsi="Avenir Light"/>
          <w:sz w:val="20"/>
          <w:szCs w:val="20"/>
          <w:lang w:val="nl-NL"/>
        </w:rPr>
        <w:t xml:space="preserve">agic of </w:t>
      </w:r>
      <w:r w:rsidR="003C60F6">
        <w:rPr>
          <w:rFonts w:ascii="Avenir Light" w:hAnsi="Avenir Light"/>
          <w:sz w:val="20"/>
          <w:szCs w:val="20"/>
          <w:lang w:val="nl-NL"/>
        </w:rPr>
        <w:t>C</w:t>
      </w:r>
      <w:r w:rsidRPr="000D3BCE">
        <w:rPr>
          <w:rFonts w:ascii="Avenir Light" w:hAnsi="Avenir Light"/>
          <w:sz w:val="20"/>
          <w:szCs w:val="20"/>
          <w:lang w:val="nl-NL"/>
        </w:rPr>
        <w:t xml:space="preserve">oaching’ is een initiatief van </w:t>
      </w:r>
      <w:r w:rsidR="002E7464" w:rsidRPr="000D3BCE">
        <w:rPr>
          <w:rFonts w:ascii="Avenir Light" w:hAnsi="Avenir Light"/>
          <w:sz w:val="20"/>
          <w:szCs w:val="20"/>
          <w:lang w:val="nl-NL"/>
        </w:rPr>
        <w:t>8</w:t>
      </w:r>
      <w:r w:rsidR="00C01286" w:rsidRPr="000D3BCE">
        <w:rPr>
          <w:rFonts w:ascii="Avenir Light" w:hAnsi="Avenir Light"/>
          <w:sz w:val="20"/>
          <w:szCs w:val="20"/>
          <w:lang w:val="nl-NL"/>
        </w:rPr>
        <w:t xml:space="preserve"> Kempense</w:t>
      </w:r>
      <w:r w:rsidRPr="000D3BCE">
        <w:rPr>
          <w:rFonts w:ascii="Avenir Light" w:hAnsi="Avenir Light"/>
          <w:sz w:val="20"/>
          <w:szCs w:val="20"/>
          <w:lang w:val="nl-NL"/>
        </w:rPr>
        <w:t xml:space="preserve"> Rotary clubs</w:t>
      </w:r>
      <w:r w:rsidR="003C60F6">
        <w:rPr>
          <w:rFonts w:ascii="Avenir Light" w:hAnsi="Avenir Light"/>
          <w:sz w:val="20"/>
          <w:szCs w:val="20"/>
          <w:lang w:val="nl-NL"/>
        </w:rPr>
        <w:t xml:space="preserve"> en </w:t>
      </w:r>
      <w:r w:rsidR="006B3D86" w:rsidRPr="000D3BCE">
        <w:rPr>
          <w:rFonts w:ascii="Avenir Light" w:hAnsi="Avenir Light"/>
          <w:sz w:val="20"/>
          <w:szCs w:val="20"/>
          <w:lang w:val="nl-NL"/>
        </w:rPr>
        <w:t>ArmenTeKort</w:t>
      </w:r>
      <w:r w:rsidR="003C60F6">
        <w:rPr>
          <w:rFonts w:ascii="Avenir Light" w:hAnsi="Avenir Light"/>
          <w:sz w:val="20"/>
          <w:szCs w:val="20"/>
          <w:lang w:val="nl-NL"/>
        </w:rPr>
        <w:t xml:space="preserve">, </w:t>
      </w:r>
      <w:r w:rsidR="006B3D86" w:rsidRPr="000D3BCE">
        <w:rPr>
          <w:rFonts w:ascii="Avenir Light" w:hAnsi="Avenir Light"/>
          <w:sz w:val="20"/>
          <w:szCs w:val="20"/>
          <w:lang w:val="nl-NL"/>
        </w:rPr>
        <w:t>Y</w:t>
      </w:r>
      <w:r w:rsidR="003C60F6">
        <w:rPr>
          <w:rFonts w:ascii="Avenir Light" w:hAnsi="Avenir Light"/>
          <w:sz w:val="20"/>
          <w:szCs w:val="20"/>
          <w:lang w:val="nl-NL"/>
        </w:rPr>
        <w:t>AR Vlaanderen</w:t>
      </w:r>
      <w:r w:rsidR="006B3D86" w:rsidRPr="000D3BCE">
        <w:rPr>
          <w:rFonts w:ascii="Avenir Light" w:hAnsi="Avenir Light"/>
          <w:sz w:val="20"/>
          <w:szCs w:val="20"/>
          <w:lang w:val="nl-NL"/>
        </w:rPr>
        <w:t xml:space="preserve"> en Amaryl</w:t>
      </w:r>
      <w:r w:rsidR="003C60F6">
        <w:rPr>
          <w:rFonts w:ascii="Avenir Light" w:hAnsi="Avenir Light"/>
          <w:sz w:val="20"/>
          <w:szCs w:val="20"/>
          <w:lang w:val="nl-NL"/>
        </w:rPr>
        <w:t>l</w:t>
      </w:r>
      <w:r w:rsidR="006B3D86" w:rsidRPr="000D3BCE">
        <w:rPr>
          <w:rFonts w:ascii="Avenir Light" w:hAnsi="Avenir Light"/>
          <w:sz w:val="20"/>
          <w:szCs w:val="20"/>
          <w:lang w:val="nl-NL"/>
        </w:rPr>
        <w:t>is</w:t>
      </w:r>
      <w:r w:rsidR="00BD2697" w:rsidRPr="000D3BCE">
        <w:rPr>
          <w:rFonts w:ascii="Avenir Light" w:hAnsi="Avenir Light"/>
          <w:sz w:val="20"/>
          <w:szCs w:val="20"/>
          <w:lang w:val="nl-NL"/>
        </w:rPr>
        <w:t>.</w:t>
      </w:r>
      <w:r w:rsidR="006B3D86" w:rsidRPr="000D3BCE">
        <w:rPr>
          <w:rFonts w:ascii="Avenir Light" w:hAnsi="Avenir Light"/>
          <w:sz w:val="20"/>
          <w:szCs w:val="20"/>
          <w:lang w:val="nl-NL"/>
        </w:rPr>
        <w:t xml:space="preserve"> </w:t>
      </w:r>
      <w:r w:rsidR="000E3588" w:rsidRPr="000D3BCE">
        <w:rPr>
          <w:rFonts w:ascii="Avenir Light" w:hAnsi="Avenir Light"/>
          <w:sz w:val="20"/>
          <w:szCs w:val="20"/>
          <w:lang w:val="nl-NL"/>
        </w:rPr>
        <w:t>D</w:t>
      </w:r>
      <w:r w:rsidR="006B3D86" w:rsidRPr="000D3BCE">
        <w:rPr>
          <w:rFonts w:ascii="Avenir Light" w:hAnsi="Avenir Light"/>
          <w:sz w:val="20"/>
          <w:szCs w:val="20"/>
          <w:lang w:val="nl-NL"/>
        </w:rPr>
        <w:t xml:space="preserve">eze </w:t>
      </w:r>
      <w:r w:rsidR="002E47C1" w:rsidRPr="000D3BCE">
        <w:rPr>
          <w:rFonts w:ascii="Avenir Light" w:hAnsi="Avenir Light"/>
          <w:sz w:val="20"/>
          <w:szCs w:val="20"/>
          <w:lang w:val="nl-NL"/>
        </w:rPr>
        <w:t>drie</w:t>
      </w:r>
      <w:r w:rsidR="000E3588" w:rsidRPr="000D3BCE">
        <w:rPr>
          <w:rFonts w:ascii="Avenir Light" w:hAnsi="Avenir Light"/>
          <w:sz w:val="20"/>
          <w:szCs w:val="20"/>
          <w:lang w:val="nl-NL"/>
        </w:rPr>
        <w:t xml:space="preserve"> </w:t>
      </w:r>
      <w:r w:rsidR="00AE539A" w:rsidRPr="000D3BCE">
        <w:rPr>
          <w:rFonts w:ascii="Avenir Light" w:hAnsi="Avenir Light"/>
          <w:sz w:val="20"/>
          <w:szCs w:val="20"/>
          <w:lang w:val="nl-NL"/>
        </w:rPr>
        <w:t xml:space="preserve">sociale </w:t>
      </w:r>
      <w:r w:rsidR="006B3D86" w:rsidRPr="000D3BCE">
        <w:rPr>
          <w:rFonts w:ascii="Avenir Light" w:hAnsi="Avenir Light"/>
          <w:sz w:val="20"/>
          <w:szCs w:val="20"/>
          <w:lang w:val="nl-NL"/>
        </w:rPr>
        <w:t xml:space="preserve">organisaties </w:t>
      </w:r>
      <w:r w:rsidR="00090201" w:rsidRPr="000D3BCE">
        <w:rPr>
          <w:rFonts w:ascii="Avenir Light" w:hAnsi="Avenir Light"/>
          <w:sz w:val="20"/>
          <w:szCs w:val="20"/>
          <w:lang w:val="nl-NL"/>
        </w:rPr>
        <w:t>zetten opgeleide vrijwilligers in o</w:t>
      </w:r>
      <w:r w:rsidR="00866996" w:rsidRPr="000D3BCE">
        <w:rPr>
          <w:rFonts w:ascii="Avenir Light" w:hAnsi="Avenir Light"/>
          <w:sz w:val="20"/>
          <w:szCs w:val="20"/>
          <w:lang w:val="nl-NL"/>
        </w:rPr>
        <w:t>m</w:t>
      </w:r>
      <w:r w:rsidR="00090201" w:rsidRPr="000D3BCE">
        <w:rPr>
          <w:rFonts w:ascii="Avenir Light" w:hAnsi="Avenir Light"/>
          <w:sz w:val="20"/>
          <w:szCs w:val="20"/>
          <w:lang w:val="nl-NL"/>
        </w:rPr>
        <w:t xml:space="preserve"> groeikansen </w:t>
      </w:r>
      <w:r w:rsidR="00866996" w:rsidRPr="000D3BCE">
        <w:rPr>
          <w:rFonts w:ascii="Avenir Light" w:hAnsi="Avenir Light"/>
          <w:sz w:val="20"/>
          <w:szCs w:val="20"/>
          <w:lang w:val="nl-NL"/>
        </w:rPr>
        <w:t xml:space="preserve">te </w:t>
      </w:r>
      <w:r w:rsidR="00584E73" w:rsidRPr="000D3BCE">
        <w:rPr>
          <w:rFonts w:ascii="Avenir Light" w:hAnsi="Avenir Light"/>
          <w:sz w:val="20"/>
          <w:szCs w:val="20"/>
          <w:lang w:val="nl-NL"/>
        </w:rPr>
        <w:t>biede</w:t>
      </w:r>
      <w:r w:rsidR="00866996" w:rsidRPr="000D3BCE">
        <w:rPr>
          <w:rFonts w:ascii="Avenir Light" w:hAnsi="Avenir Light"/>
          <w:sz w:val="20"/>
          <w:szCs w:val="20"/>
          <w:lang w:val="nl-NL"/>
        </w:rPr>
        <w:t>n aan</w:t>
      </w:r>
      <w:r w:rsidR="00090201" w:rsidRPr="000D3BCE">
        <w:rPr>
          <w:rFonts w:ascii="Avenir Light" w:hAnsi="Avenir Light"/>
          <w:sz w:val="20"/>
          <w:szCs w:val="20"/>
          <w:lang w:val="nl-NL"/>
        </w:rPr>
        <w:t xml:space="preserve"> mensen die leven in een kwetsbare situatie. </w:t>
      </w:r>
      <w:r w:rsidR="00AE539A" w:rsidRPr="000D3BCE">
        <w:rPr>
          <w:rFonts w:ascii="Avenir Light" w:hAnsi="Avenir Light"/>
          <w:sz w:val="20"/>
          <w:szCs w:val="20"/>
          <w:lang w:val="nl-NL"/>
        </w:rPr>
        <w:t>Ze</w:t>
      </w:r>
      <w:r w:rsidR="00866996" w:rsidRPr="000D3BCE">
        <w:rPr>
          <w:rFonts w:ascii="Avenir Light" w:hAnsi="Avenir Light"/>
          <w:sz w:val="20"/>
          <w:szCs w:val="20"/>
          <w:lang w:val="nl-NL"/>
        </w:rPr>
        <w:t xml:space="preserve"> </w:t>
      </w:r>
      <w:r w:rsidR="006B3D86" w:rsidRPr="000D3BCE">
        <w:rPr>
          <w:rFonts w:ascii="Avenir Light" w:hAnsi="Avenir Light"/>
          <w:sz w:val="20"/>
          <w:szCs w:val="20"/>
          <w:lang w:val="nl-NL"/>
        </w:rPr>
        <w:t xml:space="preserve">willen </w:t>
      </w:r>
      <w:r w:rsidR="001074BD" w:rsidRPr="000D3BCE">
        <w:rPr>
          <w:rFonts w:ascii="Avenir Light" w:hAnsi="Avenir Light"/>
          <w:sz w:val="20"/>
          <w:szCs w:val="20"/>
          <w:lang w:val="nl-NL"/>
        </w:rPr>
        <w:t>deze</w:t>
      </w:r>
      <w:r w:rsidR="00F60328" w:rsidRPr="000D3BCE">
        <w:rPr>
          <w:rFonts w:ascii="Avenir Light" w:hAnsi="Avenir Light"/>
          <w:sz w:val="20"/>
          <w:szCs w:val="20"/>
          <w:lang w:val="nl-NL"/>
        </w:rPr>
        <w:t xml:space="preserve"> </w:t>
      </w:r>
      <w:r w:rsidR="00D055ED">
        <w:rPr>
          <w:rFonts w:ascii="Avenir Light" w:hAnsi="Avenir Light"/>
          <w:sz w:val="20"/>
          <w:szCs w:val="20"/>
          <w:lang w:val="nl-NL"/>
        </w:rPr>
        <w:t xml:space="preserve">vrijwilligers </w:t>
      </w:r>
      <w:r w:rsidR="00BD2697" w:rsidRPr="000D3BCE">
        <w:rPr>
          <w:rFonts w:ascii="Avenir Light" w:hAnsi="Avenir Light"/>
          <w:sz w:val="20"/>
          <w:szCs w:val="20"/>
          <w:lang w:val="nl-NL"/>
        </w:rPr>
        <w:t xml:space="preserve">rekruteren via </w:t>
      </w:r>
      <w:r w:rsidR="00F60328" w:rsidRPr="000D3BCE">
        <w:rPr>
          <w:rFonts w:ascii="Avenir Light" w:hAnsi="Avenir Light"/>
          <w:sz w:val="20"/>
          <w:szCs w:val="20"/>
          <w:lang w:val="nl-NL"/>
        </w:rPr>
        <w:t>bedrijven</w:t>
      </w:r>
      <w:r w:rsidR="00866996" w:rsidRPr="000D3BCE">
        <w:rPr>
          <w:rFonts w:ascii="Avenir Light" w:hAnsi="Avenir Light"/>
          <w:sz w:val="20"/>
          <w:szCs w:val="20"/>
          <w:lang w:val="nl-NL"/>
        </w:rPr>
        <w:t>.</w:t>
      </w:r>
      <w:r w:rsidR="00F60328" w:rsidRPr="000D3BCE">
        <w:rPr>
          <w:rFonts w:ascii="Avenir Light" w:hAnsi="Avenir Light"/>
          <w:sz w:val="20"/>
          <w:szCs w:val="20"/>
          <w:lang w:val="nl-NL"/>
        </w:rPr>
        <w:t xml:space="preserve"> </w:t>
      </w:r>
    </w:p>
    <w:p w14:paraId="79D478AF" w14:textId="77777777" w:rsidR="00F60328" w:rsidRPr="00496A5D" w:rsidRDefault="00F60328">
      <w:pPr>
        <w:rPr>
          <w:rFonts w:ascii="Avenir Light" w:hAnsi="Avenir Light"/>
          <w:sz w:val="20"/>
          <w:szCs w:val="20"/>
        </w:rPr>
      </w:pPr>
    </w:p>
    <w:p w14:paraId="7CCA8161" w14:textId="765CEB6C" w:rsidR="00F2648B" w:rsidRPr="00CA08FB" w:rsidRDefault="003F7F2C" w:rsidP="00082933">
      <w:pPr>
        <w:rPr>
          <w:rFonts w:ascii="Avenir Light" w:hAnsi="Avenir Light"/>
          <w:b/>
          <w:bCs/>
          <w:sz w:val="20"/>
          <w:szCs w:val="20"/>
        </w:rPr>
      </w:pPr>
      <w:r w:rsidRPr="00237CC6">
        <w:rPr>
          <w:rFonts w:ascii="Avenir Light" w:hAnsi="Avenir Light"/>
          <w:b/>
          <w:bCs/>
          <w:sz w:val="20"/>
          <w:szCs w:val="20"/>
        </w:rPr>
        <w:t>Waarover gaat het?</w:t>
      </w:r>
    </w:p>
    <w:p w14:paraId="0ECAE8CF" w14:textId="391F9985" w:rsidR="005D2617" w:rsidRDefault="00640E50" w:rsidP="00082933">
      <w:pPr>
        <w:rPr>
          <w:rFonts w:ascii="Avenir Light" w:hAnsi="Avenir Light"/>
          <w:sz w:val="20"/>
          <w:szCs w:val="20"/>
        </w:rPr>
      </w:pPr>
      <w:r>
        <w:rPr>
          <w:rFonts w:ascii="Avenir Light" w:hAnsi="Avenir Light"/>
          <w:sz w:val="20"/>
          <w:szCs w:val="20"/>
        </w:rPr>
        <w:t>Goede, b</w:t>
      </w:r>
      <w:r w:rsidR="00CA08FB">
        <w:rPr>
          <w:rFonts w:ascii="Avenir Light" w:hAnsi="Avenir Light"/>
          <w:sz w:val="20"/>
          <w:szCs w:val="20"/>
        </w:rPr>
        <w:t>etrokken</w:t>
      </w:r>
      <w:r w:rsidR="00082933" w:rsidRPr="001027B8">
        <w:rPr>
          <w:rFonts w:ascii="Avenir Light" w:hAnsi="Avenir Light"/>
          <w:sz w:val="20"/>
          <w:szCs w:val="20"/>
        </w:rPr>
        <w:t xml:space="preserve"> leid</w:t>
      </w:r>
      <w:r w:rsidR="00055D1F">
        <w:rPr>
          <w:rFonts w:ascii="Avenir Light" w:hAnsi="Avenir Light"/>
          <w:sz w:val="20"/>
          <w:szCs w:val="20"/>
        </w:rPr>
        <w:t>inggevenden</w:t>
      </w:r>
      <w:r w:rsidR="00082933" w:rsidRPr="001027B8">
        <w:rPr>
          <w:rFonts w:ascii="Avenir Light" w:hAnsi="Avenir Light"/>
          <w:sz w:val="20"/>
          <w:szCs w:val="20"/>
        </w:rPr>
        <w:t xml:space="preserve"> we</w:t>
      </w:r>
      <w:r w:rsidR="004C06CE" w:rsidRPr="001027B8">
        <w:rPr>
          <w:rFonts w:ascii="Avenir Light" w:hAnsi="Avenir Light"/>
          <w:sz w:val="20"/>
          <w:szCs w:val="20"/>
        </w:rPr>
        <w:t>ten</w:t>
      </w:r>
      <w:r w:rsidR="00082933" w:rsidRPr="001027B8">
        <w:rPr>
          <w:rFonts w:ascii="Avenir Light" w:hAnsi="Avenir Light"/>
          <w:sz w:val="20"/>
          <w:szCs w:val="20"/>
        </w:rPr>
        <w:t xml:space="preserve"> mensen </w:t>
      </w:r>
      <w:r w:rsidR="00A21DBF" w:rsidRPr="001027B8">
        <w:rPr>
          <w:rFonts w:ascii="Avenir Light" w:hAnsi="Avenir Light"/>
          <w:sz w:val="20"/>
          <w:szCs w:val="20"/>
        </w:rPr>
        <w:t xml:space="preserve">op hun kwaliteiten </w:t>
      </w:r>
      <w:r w:rsidR="00082933" w:rsidRPr="001027B8">
        <w:rPr>
          <w:rFonts w:ascii="Avenir Light" w:hAnsi="Avenir Light"/>
          <w:sz w:val="20"/>
          <w:szCs w:val="20"/>
        </w:rPr>
        <w:t>aan te spreken</w:t>
      </w:r>
      <w:r w:rsidR="005D2617">
        <w:rPr>
          <w:rFonts w:ascii="Avenir Light" w:hAnsi="Avenir Light"/>
          <w:sz w:val="20"/>
          <w:szCs w:val="20"/>
        </w:rPr>
        <w:t xml:space="preserve">. </w:t>
      </w:r>
      <w:r w:rsidR="004C06CE" w:rsidRPr="001027B8">
        <w:rPr>
          <w:rFonts w:ascii="Avenir Light" w:hAnsi="Avenir Light"/>
          <w:sz w:val="20"/>
          <w:szCs w:val="20"/>
        </w:rPr>
        <w:t xml:space="preserve">Ze </w:t>
      </w:r>
      <w:r w:rsidR="00F2351C" w:rsidRPr="001027B8">
        <w:rPr>
          <w:rFonts w:ascii="Avenir Light" w:hAnsi="Avenir Light"/>
          <w:sz w:val="20"/>
          <w:szCs w:val="20"/>
        </w:rPr>
        <w:t>zijn in staat om anderen te inspireren</w:t>
      </w:r>
      <w:r w:rsidR="00B22447">
        <w:rPr>
          <w:rFonts w:ascii="Avenir Light" w:hAnsi="Avenir Light"/>
          <w:sz w:val="20"/>
          <w:szCs w:val="20"/>
        </w:rPr>
        <w:t xml:space="preserve"> en </w:t>
      </w:r>
      <w:r w:rsidR="005D2617" w:rsidRPr="001027B8">
        <w:rPr>
          <w:rFonts w:ascii="Avenir Light" w:hAnsi="Avenir Light"/>
          <w:sz w:val="20"/>
          <w:szCs w:val="20"/>
        </w:rPr>
        <w:t xml:space="preserve">zien </w:t>
      </w:r>
      <w:r w:rsidR="00B01CA1">
        <w:rPr>
          <w:rFonts w:ascii="Avenir Light" w:hAnsi="Avenir Light"/>
          <w:sz w:val="20"/>
          <w:szCs w:val="20"/>
        </w:rPr>
        <w:t xml:space="preserve">voortdurend </w:t>
      </w:r>
      <w:r w:rsidR="005D2617" w:rsidRPr="001027B8">
        <w:rPr>
          <w:rFonts w:ascii="Avenir Light" w:hAnsi="Avenir Light"/>
          <w:sz w:val="20"/>
          <w:szCs w:val="20"/>
        </w:rPr>
        <w:t>kansen in plaats van beperkingen.</w:t>
      </w:r>
      <w:r w:rsidR="005D2617">
        <w:rPr>
          <w:rFonts w:ascii="Avenir Light" w:hAnsi="Avenir Light"/>
          <w:sz w:val="20"/>
          <w:szCs w:val="20"/>
        </w:rPr>
        <w:t xml:space="preserve"> </w:t>
      </w:r>
    </w:p>
    <w:p w14:paraId="63D46418" w14:textId="0B672389" w:rsidR="0098112B" w:rsidRDefault="00082933" w:rsidP="00082933">
      <w:pPr>
        <w:rPr>
          <w:rFonts w:ascii="Avenir Light" w:hAnsi="Avenir Light"/>
          <w:sz w:val="20"/>
          <w:szCs w:val="20"/>
        </w:rPr>
      </w:pPr>
      <w:r w:rsidRPr="001027B8">
        <w:rPr>
          <w:rFonts w:ascii="Avenir Light" w:eastAsiaTheme="minorHAnsi" w:hAnsi="Avenir Light"/>
          <w:sz w:val="20"/>
          <w:szCs w:val="20"/>
        </w:rPr>
        <w:t xml:space="preserve">Het ontwikkelen van </w:t>
      </w:r>
      <w:r w:rsidRPr="001027B8">
        <w:rPr>
          <w:rFonts w:ascii="Avenir Light" w:hAnsi="Avenir Light"/>
          <w:sz w:val="20"/>
          <w:szCs w:val="20"/>
        </w:rPr>
        <w:t xml:space="preserve">deze </w:t>
      </w:r>
      <w:r w:rsidRPr="00B04F74">
        <w:rPr>
          <w:rFonts w:ascii="Avenir Light" w:eastAsiaTheme="minorHAnsi" w:hAnsi="Avenir Light"/>
          <w:b/>
          <w:bCs/>
          <w:sz w:val="20"/>
          <w:szCs w:val="20"/>
        </w:rPr>
        <w:t>coachingcompetenties</w:t>
      </w:r>
      <w:r w:rsidRPr="001027B8">
        <w:rPr>
          <w:rFonts w:ascii="Avenir Light" w:eastAsiaTheme="minorHAnsi" w:hAnsi="Avenir Light"/>
          <w:sz w:val="20"/>
          <w:szCs w:val="20"/>
        </w:rPr>
        <w:t xml:space="preserve"> gebeurt niet alleen binnen de muren van een bedrijf of via een </w:t>
      </w:r>
      <w:r w:rsidRPr="001027B8">
        <w:rPr>
          <w:rFonts w:ascii="Avenir Light" w:hAnsi="Avenir Light"/>
          <w:sz w:val="20"/>
          <w:szCs w:val="20"/>
        </w:rPr>
        <w:t xml:space="preserve">dure </w:t>
      </w:r>
      <w:r w:rsidRPr="001027B8">
        <w:rPr>
          <w:rFonts w:ascii="Avenir Light" w:eastAsiaTheme="minorHAnsi" w:hAnsi="Avenir Light"/>
          <w:sz w:val="20"/>
          <w:szCs w:val="20"/>
        </w:rPr>
        <w:t xml:space="preserve">klassieke opleiding. Het kan ook via </w:t>
      </w:r>
      <w:r w:rsidRPr="00B04F74">
        <w:rPr>
          <w:rFonts w:ascii="Avenir Light" w:eastAsiaTheme="minorHAnsi" w:hAnsi="Avenir Light"/>
          <w:b/>
          <w:bCs/>
          <w:sz w:val="20"/>
          <w:szCs w:val="20"/>
        </w:rPr>
        <w:t>vrijwilligerswerk</w:t>
      </w:r>
      <w:r w:rsidRPr="001027B8">
        <w:rPr>
          <w:rFonts w:ascii="Avenir Light" w:eastAsiaTheme="minorHAnsi" w:hAnsi="Avenir Light"/>
          <w:sz w:val="20"/>
          <w:szCs w:val="20"/>
        </w:rPr>
        <w:t xml:space="preserve">. “Deze vorm van leren is een </w:t>
      </w:r>
      <w:r w:rsidR="00CA5B53" w:rsidRPr="00B04F74">
        <w:rPr>
          <w:rFonts w:ascii="Avenir Light" w:eastAsiaTheme="minorHAnsi" w:hAnsi="Avenir Light"/>
          <w:b/>
          <w:bCs/>
          <w:sz w:val="20"/>
          <w:szCs w:val="20"/>
        </w:rPr>
        <w:t>TRIPLE WIN</w:t>
      </w:r>
      <w:r w:rsidRPr="001027B8">
        <w:rPr>
          <w:rFonts w:ascii="Avenir Light" w:eastAsiaTheme="minorHAnsi" w:hAnsi="Avenir Light"/>
          <w:sz w:val="20"/>
          <w:szCs w:val="20"/>
        </w:rPr>
        <w:t xml:space="preserve">”, zegt Peggy De Prins </w:t>
      </w:r>
      <w:r w:rsidR="003623DB" w:rsidRPr="001027B8">
        <w:rPr>
          <w:rFonts w:ascii="Avenir Light" w:hAnsi="Avenir Light"/>
          <w:sz w:val="20"/>
          <w:szCs w:val="20"/>
        </w:rPr>
        <w:t xml:space="preserve">van de </w:t>
      </w:r>
      <w:r w:rsidRPr="001027B8">
        <w:rPr>
          <w:rFonts w:ascii="Avenir Light" w:eastAsiaTheme="minorHAnsi" w:hAnsi="Avenir Light"/>
          <w:sz w:val="20"/>
          <w:szCs w:val="20"/>
        </w:rPr>
        <w:t>Antwerp Management School</w:t>
      </w:r>
      <w:r w:rsidR="003623DB" w:rsidRPr="001027B8">
        <w:rPr>
          <w:rFonts w:ascii="Avenir Light" w:hAnsi="Avenir Light"/>
          <w:sz w:val="20"/>
          <w:szCs w:val="20"/>
        </w:rPr>
        <w:t>.</w:t>
      </w:r>
    </w:p>
    <w:p w14:paraId="13A6726B" w14:textId="77777777" w:rsidR="00E402C2" w:rsidRPr="001027B8" w:rsidRDefault="00E402C2" w:rsidP="00082933">
      <w:pPr>
        <w:rPr>
          <w:rFonts w:ascii="Avenir Light" w:hAnsi="Avenir Light"/>
          <w:sz w:val="20"/>
          <w:szCs w:val="20"/>
        </w:rPr>
      </w:pPr>
    </w:p>
    <w:p w14:paraId="79EE557C" w14:textId="41A821A5" w:rsidR="00637667" w:rsidRPr="00DC5C8F" w:rsidRDefault="007F243B" w:rsidP="00082933">
      <w:pPr>
        <w:rPr>
          <w:rFonts w:ascii="Avenir Light" w:hAnsi="Avenir Light"/>
          <w:b/>
          <w:bCs/>
          <w:sz w:val="20"/>
          <w:szCs w:val="20"/>
        </w:rPr>
      </w:pPr>
      <w:r w:rsidRPr="00DC5C8F">
        <w:rPr>
          <w:rFonts w:ascii="Avenir Light" w:hAnsi="Avenir Light"/>
          <w:b/>
          <w:bCs/>
          <w:sz w:val="20"/>
          <w:szCs w:val="20"/>
        </w:rPr>
        <w:t>WIN</w:t>
      </w:r>
      <w:r w:rsidR="003D4A60" w:rsidRPr="00DC5C8F">
        <w:rPr>
          <w:rFonts w:ascii="Avenir Light" w:hAnsi="Avenir Light"/>
          <w:b/>
          <w:bCs/>
          <w:sz w:val="20"/>
          <w:szCs w:val="20"/>
        </w:rPr>
        <w:t xml:space="preserve"> voor </w:t>
      </w:r>
      <w:r w:rsidRPr="00DC5C8F">
        <w:rPr>
          <w:rFonts w:ascii="Avenir Light" w:hAnsi="Avenir Light"/>
          <w:b/>
          <w:bCs/>
          <w:sz w:val="20"/>
          <w:szCs w:val="20"/>
        </w:rPr>
        <w:t>het bedrijf</w:t>
      </w:r>
    </w:p>
    <w:p w14:paraId="073FD6E2" w14:textId="68E92DD2" w:rsidR="00C16062" w:rsidRDefault="00F85FF8" w:rsidP="00C16062">
      <w:pPr>
        <w:rPr>
          <w:rFonts w:ascii="Avenir Light" w:hAnsi="Avenir Light"/>
          <w:sz w:val="20"/>
          <w:szCs w:val="20"/>
        </w:rPr>
      </w:pPr>
      <w:r w:rsidRPr="001027B8">
        <w:rPr>
          <w:rFonts w:ascii="Avenir Light" w:hAnsi="Avenir Light"/>
          <w:sz w:val="20"/>
          <w:szCs w:val="20"/>
        </w:rPr>
        <w:t xml:space="preserve">De coaches van </w:t>
      </w:r>
      <w:r w:rsidR="00082933" w:rsidRPr="001027B8">
        <w:rPr>
          <w:rFonts w:ascii="Avenir Light" w:hAnsi="Avenir Light"/>
          <w:sz w:val="20"/>
          <w:szCs w:val="20"/>
        </w:rPr>
        <w:t>Y</w:t>
      </w:r>
      <w:r w:rsidR="003C60F6">
        <w:rPr>
          <w:rFonts w:ascii="Avenir Light" w:hAnsi="Avenir Light"/>
          <w:sz w:val="20"/>
          <w:szCs w:val="20"/>
        </w:rPr>
        <w:t>AR Vlaanderen</w:t>
      </w:r>
      <w:r w:rsidR="00082933" w:rsidRPr="001027B8">
        <w:rPr>
          <w:rFonts w:ascii="Avenir Light" w:hAnsi="Avenir Light"/>
          <w:sz w:val="20"/>
          <w:szCs w:val="20"/>
        </w:rPr>
        <w:t xml:space="preserve">, </w:t>
      </w:r>
      <w:r w:rsidRPr="001027B8">
        <w:rPr>
          <w:rFonts w:ascii="Avenir Light" w:hAnsi="Avenir Light"/>
          <w:sz w:val="20"/>
          <w:szCs w:val="20"/>
        </w:rPr>
        <w:t>de buddy</w:t>
      </w:r>
      <w:r w:rsidR="004173E8" w:rsidRPr="001027B8">
        <w:rPr>
          <w:rFonts w:ascii="Avenir Light" w:hAnsi="Avenir Light"/>
          <w:sz w:val="20"/>
          <w:szCs w:val="20"/>
        </w:rPr>
        <w:t>’</w:t>
      </w:r>
      <w:r w:rsidRPr="001027B8">
        <w:rPr>
          <w:rFonts w:ascii="Avenir Light" w:hAnsi="Avenir Light"/>
          <w:sz w:val="20"/>
          <w:szCs w:val="20"/>
        </w:rPr>
        <w:t xml:space="preserve">s </w:t>
      </w:r>
      <w:r w:rsidR="004173E8" w:rsidRPr="001027B8">
        <w:rPr>
          <w:rFonts w:ascii="Avenir Light" w:hAnsi="Avenir Light"/>
          <w:sz w:val="20"/>
          <w:szCs w:val="20"/>
        </w:rPr>
        <w:t xml:space="preserve">van </w:t>
      </w:r>
      <w:r w:rsidR="00082933" w:rsidRPr="001027B8">
        <w:rPr>
          <w:rFonts w:ascii="Avenir Light" w:hAnsi="Avenir Light"/>
          <w:sz w:val="20"/>
          <w:szCs w:val="20"/>
        </w:rPr>
        <w:t xml:space="preserve">ArmenTeKort en </w:t>
      </w:r>
      <w:r w:rsidRPr="001027B8">
        <w:rPr>
          <w:rFonts w:ascii="Avenir Light" w:hAnsi="Avenir Light"/>
          <w:sz w:val="20"/>
          <w:szCs w:val="20"/>
        </w:rPr>
        <w:t xml:space="preserve">de mentoren van </w:t>
      </w:r>
      <w:r w:rsidR="00082933" w:rsidRPr="001027B8">
        <w:rPr>
          <w:rFonts w:ascii="Avenir Light" w:hAnsi="Avenir Light"/>
          <w:sz w:val="20"/>
          <w:szCs w:val="20"/>
        </w:rPr>
        <w:t>Amaryl</w:t>
      </w:r>
      <w:r w:rsidR="003C60F6">
        <w:rPr>
          <w:rFonts w:ascii="Avenir Light" w:hAnsi="Avenir Light"/>
          <w:sz w:val="20"/>
          <w:szCs w:val="20"/>
        </w:rPr>
        <w:t>l</w:t>
      </w:r>
      <w:r w:rsidR="00082933" w:rsidRPr="001027B8">
        <w:rPr>
          <w:rFonts w:ascii="Avenir Light" w:hAnsi="Avenir Light"/>
          <w:sz w:val="20"/>
          <w:szCs w:val="20"/>
        </w:rPr>
        <w:t xml:space="preserve">is zijn </w:t>
      </w:r>
      <w:r w:rsidR="004173E8" w:rsidRPr="001027B8">
        <w:rPr>
          <w:rFonts w:ascii="Avenir Light" w:hAnsi="Avenir Light"/>
          <w:sz w:val="20"/>
          <w:szCs w:val="20"/>
        </w:rPr>
        <w:t xml:space="preserve">vrijwilligers die worden uitgedaagd om hun </w:t>
      </w:r>
      <w:r w:rsidR="00D02077">
        <w:rPr>
          <w:rFonts w:ascii="Avenir Light" w:hAnsi="Avenir Light"/>
          <w:sz w:val="20"/>
          <w:szCs w:val="20"/>
        </w:rPr>
        <w:t>coachings</w:t>
      </w:r>
      <w:r w:rsidR="004173E8" w:rsidRPr="001027B8">
        <w:rPr>
          <w:rFonts w:ascii="Avenir Light" w:hAnsi="Avenir Light"/>
          <w:sz w:val="20"/>
          <w:szCs w:val="20"/>
        </w:rPr>
        <w:t xml:space="preserve">kwaliteiten aan te scherpen </w:t>
      </w:r>
      <w:r w:rsidR="00606DE3" w:rsidRPr="001027B8">
        <w:rPr>
          <w:rFonts w:ascii="Avenir Light" w:hAnsi="Avenir Light"/>
          <w:sz w:val="20"/>
          <w:szCs w:val="20"/>
        </w:rPr>
        <w:t>en in de praktijk toe te passen: “learning by doing</w:t>
      </w:r>
      <w:r w:rsidR="005226DD" w:rsidRPr="001027B8">
        <w:rPr>
          <w:rFonts w:ascii="Avenir Light" w:hAnsi="Avenir Light"/>
          <w:sz w:val="20"/>
          <w:szCs w:val="20"/>
        </w:rPr>
        <w:t>”.</w:t>
      </w:r>
      <w:r w:rsidR="004173E8" w:rsidRPr="001027B8">
        <w:rPr>
          <w:rFonts w:ascii="Avenir Light" w:hAnsi="Avenir Light"/>
          <w:sz w:val="20"/>
          <w:szCs w:val="20"/>
        </w:rPr>
        <w:t xml:space="preserve"> </w:t>
      </w:r>
      <w:r w:rsidR="00235A89">
        <w:rPr>
          <w:rFonts w:ascii="Avenir Light" w:hAnsi="Avenir Light"/>
          <w:sz w:val="20"/>
          <w:szCs w:val="20"/>
        </w:rPr>
        <w:t>Door me</w:t>
      </w:r>
      <w:r w:rsidR="00BA58A7">
        <w:rPr>
          <w:rFonts w:ascii="Avenir Light" w:hAnsi="Avenir Light"/>
          <w:sz w:val="20"/>
          <w:szCs w:val="20"/>
        </w:rPr>
        <w:t>e</w:t>
      </w:r>
      <w:r w:rsidR="00235A89">
        <w:rPr>
          <w:rFonts w:ascii="Avenir Light" w:hAnsi="Avenir Light"/>
          <w:sz w:val="20"/>
          <w:szCs w:val="20"/>
        </w:rPr>
        <w:t xml:space="preserve"> te werken aan het project, </w:t>
      </w:r>
      <w:r w:rsidR="00C966D5">
        <w:rPr>
          <w:rFonts w:ascii="Avenir Light" w:hAnsi="Avenir Light"/>
          <w:sz w:val="20"/>
          <w:szCs w:val="20"/>
        </w:rPr>
        <w:t>krijgt d</w:t>
      </w:r>
      <w:r w:rsidR="007366D8" w:rsidRPr="001027B8">
        <w:rPr>
          <w:rFonts w:ascii="Avenir Light" w:hAnsi="Avenir Light"/>
          <w:sz w:val="20"/>
          <w:szCs w:val="20"/>
        </w:rPr>
        <w:t xml:space="preserve">e werkgever de gelegenheid om </w:t>
      </w:r>
      <w:r w:rsidR="00093760" w:rsidRPr="001027B8">
        <w:rPr>
          <w:rFonts w:ascii="Avenir Light" w:hAnsi="Avenir Light"/>
          <w:sz w:val="20"/>
          <w:szCs w:val="20"/>
        </w:rPr>
        <w:t xml:space="preserve">nieuwe </w:t>
      </w:r>
      <w:r w:rsidR="00D64E56" w:rsidRPr="001027B8">
        <w:rPr>
          <w:rFonts w:ascii="Avenir Light" w:hAnsi="Avenir Light"/>
          <w:sz w:val="20"/>
          <w:szCs w:val="20"/>
        </w:rPr>
        <w:t xml:space="preserve">gepersonaliseerde </w:t>
      </w:r>
      <w:r w:rsidR="00093760" w:rsidRPr="001027B8">
        <w:rPr>
          <w:rFonts w:ascii="Avenir Light" w:hAnsi="Avenir Light"/>
          <w:sz w:val="20"/>
          <w:szCs w:val="20"/>
        </w:rPr>
        <w:t>leerstr</w:t>
      </w:r>
      <w:r w:rsidR="0001211C" w:rsidRPr="001027B8">
        <w:rPr>
          <w:rFonts w:ascii="Avenir Light" w:hAnsi="Avenir Light"/>
          <w:sz w:val="20"/>
          <w:szCs w:val="20"/>
        </w:rPr>
        <w:t>ategiën</w:t>
      </w:r>
      <w:r w:rsidR="00640E50">
        <w:rPr>
          <w:rFonts w:ascii="Avenir Light" w:hAnsi="Avenir Light"/>
          <w:sz w:val="20"/>
          <w:szCs w:val="20"/>
        </w:rPr>
        <w:t>,</w:t>
      </w:r>
      <w:r w:rsidR="00E402C2">
        <w:rPr>
          <w:rFonts w:ascii="Avenir Light" w:hAnsi="Avenir Light"/>
          <w:sz w:val="20"/>
          <w:szCs w:val="20"/>
        </w:rPr>
        <w:t xml:space="preserve"> </w:t>
      </w:r>
      <w:r w:rsidR="00EE088E" w:rsidRPr="001027B8">
        <w:rPr>
          <w:rFonts w:ascii="Avenir Light" w:hAnsi="Avenir Light"/>
          <w:sz w:val="20"/>
          <w:szCs w:val="20"/>
        </w:rPr>
        <w:t>die inzetten op het verwerven van</w:t>
      </w:r>
      <w:r w:rsidR="005C14BF" w:rsidRPr="001027B8">
        <w:rPr>
          <w:rFonts w:ascii="Avenir Light" w:hAnsi="Avenir Light"/>
          <w:sz w:val="20"/>
          <w:szCs w:val="20"/>
        </w:rPr>
        <w:t xml:space="preserve"> 21</w:t>
      </w:r>
      <w:r w:rsidR="005C14BF" w:rsidRPr="001027B8">
        <w:rPr>
          <w:rFonts w:ascii="Avenir Light" w:hAnsi="Avenir Light"/>
          <w:sz w:val="20"/>
          <w:szCs w:val="20"/>
          <w:vertAlign w:val="superscript"/>
        </w:rPr>
        <w:t xml:space="preserve">eeuwse </w:t>
      </w:r>
      <w:r w:rsidR="005C14BF" w:rsidRPr="001027B8">
        <w:rPr>
          <w:rFonts w:ascii="Avenir Light" w:hAnsi="Avenir Light"/>
          <w:sz w:val="20"/>
          <w:szCs w:val="20"/>
        </w:rPr>
        <w:t>vaardigheden</w:t>
      </w:r>
      <w:r w:rsidR="00E402C2">
        <w:rPr>
          <w:rFonts w:ascii="Avenir Light" w:hAnsi="Avenir Light"/>
          <w:sz w:val="20"/>
          <w:szCs w:val="20"/>
        </w:rPr>
        <w:t xml:space="preserve">, </w:t>
      </w:r>
      <w:r w:rsidR="00E402C2" w:rsidRPr="001027B8">
        <w:rPr>
          <w:rFonts w:ascii="Avenir Light" w:hAnsi="Avenir Light"/>
          <w:sz w:val="20"/>
          <w:szCs w:val="20"/>
        </w:rPr>
        <w:t xml:space="preserve">aan </w:t>
      </w:r>
      <w:r w:rsidR="00640E50">
        <w:rPr>
          <w:rFonts w:ascii="Avenir Light" w:hAnsi="Avenir Light"/>
          <w:sz w:val="20"/>
          <w:szCs w:val="20"/>
        </w:rPr>
        <w:t xml:space="preserve">hun werknemers aan </w:t>
      </w:r>
      <w:r w:rsidR="00E402C2" w:rsidRPr="001027B8">
        <w:rPr>
          <w:rFonts w:ascii="Avenir Light" w:hAnsi="Avenir Light"/>
          <w:sz w:val="20"/>
          <w:szCs w:val="20"/>
        </w:rPr>
        <w:t>te bieden</w:t>
      </w:r>
      <w:r w:rsidR="00EE088E" w:rsidRPr="001027B8">
        <w:rPr>
          <w:rFonts w:ascii="Avenir Light" w:hAnsi="Avenir Light"/>
          <w:sz w:val="20"/>
          <w:szCs w:val="20"/>
        </w:rPr>
        <w:t>.</w:t>
      </w:r>
      <w:r w:rsidR="005C14BF" w:rsidRPr="001027B8">
        <w:rPr>
          <w:rFonts w:ascii="Avenir Light" w:hAnsi="Avenir Light"/>
          <w:sz w:val="20"/>
          <w:szCs w:val="20"/>
        </w:rPr>
        <w:t xml:space="preserve"> </w:t>
      </w:r>
      <w:r w:rsidR="008C046B">
        <w:rPr>
          <w:rFonts w:ascii="Avenir Light" w:hAnsi="Avenir Light"/>
          <w:sz w:val="20"/>
          <w:szCs w:val="20"/>
        </w:rPr>
        <w:t xml:space="preserve"> </w:t>
      </w:r>
      <w:r w:rsidR="00C16062" w:rsidRPr="001027B8">
        <w:rPr>
          <w:rFonts w:ascii="Avenir Light" w:hAnsi="Avenir Light"/>
          <w:sz w:val="20"/>
          <w:szCs w:val="20"/>
        </w:rPr>
        <w:t>Vrijwilligerswerk is een unieke hefboom voor betrokken leiderschap en verhoogt de inzetbaarheid en veerkracht van werknemers</w:t>
      </w:r>
      <w:r w:rsidR="008C56D4">
        <w:rPr>
          <w:rFonts w:ascii="Avenir Light" w:hAnsi="Avenir Light"/>
          <w:sz w:val="20"/>
          <w:szCs w:val="20"/>
        </w:rPr>
        <w:t>.</w:t>
      </w:r>
    </w:p>
    <w:p w14:paraId="31F10439" w14:textId="77777777" w:rsidR="00971A92" w:rsidRDefault="00971A92" w:rsidP="00C16062">
      <w:pPr>
        <w:rPr>
          <w:rFonts w:ascii="Avenir Light" w:hAnsi="Avenir Light"/>
          <w:sz w:val="20"/>
          <w:szCs w:val="20"/>
        </w:rPr>
      </w:pPr>
    </w:p>
    <w:p w14:paraId="2D3D5E65" w14:textId="375CD4DF" w:rsidR="00BF7AB2" w:rsidRPr="00DC5C8F" w:rsidRDefault="007F243B" w:rsidP="00082933">
      <w:pPr>
        <w:rPr>
          <w:rFonts w:ascii="Avenir Light" w:hAnsi="Avenir Light"/>
          <w:b/>
          <w:bCs/>
          <w:sz w:val="20"/>
          <w:szCs w:val="20"/>
        </w:rPr>
      </w:pPr>
      <w:r w:rsidRPr="00DC5C8F">
        <w:rPr>
          <w:rFonts w:ascii="Avenir Light" w:hAnsi="Avenir Light"/>
          <w:b/>
          <w:bCs/>
          <w:sz w:val="20"/>
          <w:szCs w:val="20"/>
        </w:rPr>
        <w:t>WIN</w:t>
      </w:r>
      <w:r w:rsidR="00BF7AB2" w:rsidRPr="00DC5C8F">
        <w:rPr>
          <w:rFonts w:ascii="Avenir Light" w:hAnsi="Avenir Light"/>
          <w:b/>
          <w:bCs/>
          <w:sz w:val="20"/>
          <w:szCs w:val="20"/>
        </w:rPr>
        <w:t xml:space="preserve"> voor de werknemers</w:t>
      </w:r>
    </w:p>
    <w:p w14:paraId="147FD7A6" w14:textId="7EFDA619" w:rsidR="00BD1D91" w:rsidRPr="001027B8" w:rsidRDefault="00F0794E" w:rsidP="00082933">
      <w:pPr>
        <w:rPr>
          <w:rFonts w:ascii="Avenir Light" w:hAnsi="Avenir Light"/>
          <w:sz w:val="20"/>
          <w:szCs w:val="20"/>
        </w:rPr>
      </w:pPr>
      <w:r>
        <w:rPr>
          <w:rFonts w:ascii="Avenir Light" w:hAnsi="Avenir Light"/>
          <w:sz w:val="20"/>
          <w:szCs w:val="20"/>
        </w:rPr>
        <w:t>Dit v</w:t>
      </w:r>
      <w:r w:rsidR="00F80FE8" w:rsidRPr="001027B8">
        <w:rPr>
          <w:rFonts w:ascii="Avenir Light" w:hAnsi="Avenir Light"/>
          <w:sz w:val="20"/>
          <w:szCs w:val="20"/>
        </w:rPr>
        <w:t>rijwilligerswerk bie</w:t>
      </w:r>
      <w:r w:rsidR="006176CD" w:rsidRPr="001027B8">
        <w:rPr>
          <w:rFonts w:ascii="Avenir Light" w:hAnsi="Avenir Light"/>
          <w:sz w:val="20"/>
          <w:szCs w:val="20"/>
        </w:rPr>
        <w:t>d</w:t>
      </w:r>
      <w:r w:rsidR="00F80FE8" w:rsidRPr="001027B8">
        <w:rPr>
          <w:rFonts w:ascii="Avenir Light" w:hAnsi="Avenir Light"/>
          <w:sz w:val="20"/>
          <w:szCs w:val="20"/>
        </w:rPr>
        <w:t>t</w:t>
      </w:r>
      <w:r w:rsidR="00BD1D91" w:rsidRPr="001027B8">
        <w:rPr>
          <w:rFonts w:ascii="Avenir Light" w:hAnsi="Avenir Light"/>
          <w:sz w:val="20"/>
          <w:szCs w:val="20"/>
        </w:rPr>
        <w:t xml:space="preserve"> </w:t>
      </w:r>
      <w:r>
        <w:rPr>
          <w:rFonts w:ascii="Avenir Light" w:hAnsi="Avenir Light"/>
          <w:sz w:val="20"/>
          <w:szCs w:val="20"/>
        </w:rPr>
        <w:t xml:space="preserve">aan </w:t>
      </w:r>
      <w:r w:rsidR="00536E05">
        <w:rPr>
          <w:rFonts w:ascii="Avenir Light" w:hAnsi="Avenir Light"/>
          <w:sz w:val="20"/>
          <w:szCs w:val="20"/>
        </w:rPr>
        <w:t xml:space="preserve">werknemers </w:t>
      </w:r>
      <w:r w:rsidR="00BD1D91" w:rsidRPr="001027B8">
        <w:rPr>
          <w:rFonts w:ascii="Avenir Light" w:hAnsi="Avenir Light"/>
          <w:sz w:val="20"/>
          <w:szCs w:val="20"/>
        </w:rPr>
        <w:t xml:space="preserve">kansen om </w:t>
      </w:r>
      <w:r w:rsidR="00C304DA">
        <w:rPr>
          <w:rFonts w:ascii="Avenir Light" w:hAnsi="Avenir Light"/>
          <w:sz w:val="20"/>
          <w:szCs w:val="20"/>
        </w:rPr>
        <w:t xml:space="preserve">zich </w:t>
      </w:r>
      <w:r w:rsidR="00082933" w:rsidRPr="00082933">
        <w:rPr>
          <w:rFonts w:ascii="Avenir Light" w:hAnsi="Avenir Light"/>
          <w:sz w:val="20"/>
          <w:szCs w:val="20"/>
        </w:rPr>
        <w:t xml:space="preserve">te verbinden met iemand uit een andere leefwereld, </w:t>
      </w:r>
      <w:r w:rsidR="00BD1D91" w:rsidRPr="001027B8">
        <w:rPr>
          <w:rFonts w:ascii="Avenir Light" w:hAnsi="Avenir Light"/>
          <w:sz w:val="20"/>
          <w:szCs w:val="20"/>
        </w:rPr>
        <w:t>waardoor</w:t>
      </w:r>
    </w:p>
    <w:p w14:paraId="00F0AE6E" w14:textId="0F19FC20" w:rsidR="001C7A50" w:rsidRPr="001027B8" w:rsidRDefault="00E532B8" w:rsidP="00082933">
      <w:pPr>
        <w:rPr>
          <w:rFonts w:ascii="Avenir Light" w:hAnsi="Avenir Light"/>
          <w:sz w:val="20"/>
          <w:szCs w:val="20"/>
        </w:rPr>
      </w:pPr>
      <w:r w:rsidRPr="001027B8">
        <w:rPr>
          <w:rFonts w:ascii="Avenir Light" w:hAnsi="Avenir Light"/>
          <w:sz w:val="20"/>
          <w:szCs w:val="20"/>
        </w:rPr>
        <w:t>-ze</w:t>
      </w:r>
      <w:r w:rsidR="00626A7C" w:rsidRPr="001027B8">
        <w:rPr>
          <w:rFonts w:ascii="Avenir Light" w:hAnsi="Avenir Light"/>
          <w:sz w:val="20"/>
          <w:szCs w:val="20"/>
        </w:rPr>
        <w:t xml:space="preserve"> beter in staat </w:t>
      </w:r>
      <w:r w:rsidRPr="001027B8">
        <w:rPr>
          <w:rFonts w:ascii="Avenir Light" w:hAnsi="Avenir Light"/>
          <w:sz w:val="20"/>
          <w:szCs w:val="20"/>
        </w:rPr>
        <w:t>zijn</w:t>
      </w:r>
      <w:r w:rsidR="00626A7C" w:rsidRPr="001027B8">
        <w:rPr>
          <w:rFonts w:ascii="Avenir Light" w:hAnsi="Avenir Light"/>
          <w:sz w:val="20"/>
          <w:szCs w:val="20"/>
        </w:rPr>
        <w:t xml:space="preserve"> tot zelfreflectie</w:t>
      </w:r>
    </w:p>
    <w:p w14:paraId="1FE4B206" w14:textId="1F954B1C" w:rsidR="00E357E4" w:rsidRPr="001027B8" w:rsidRDefault="00BF4928" w:rsidP="00082933">
      <w:pPr>
        <w:rPr>
          <w:rFonts w:ascii="Avenir Light" w:hAnsi="Avenir Light"/>
          <w:sz w:val="20"/>
          <w:szCs w:val="20"/>
        </w:rPr>
      </w:pPr>
      <w:r w:rsidRPr="001027B8">
        <w:rPr>
          <w:rFonts w:ascii="Avenir Light" w:hAnsi="Avenir Light"/>
          <w:sz w:val="20"/>
          <w:szCs w:val="20"/>
        </w:rPr>
        <w:t>-</w:t>
      </w:r>
      <w:r w:rsidR="00FF6BB0" w:rsidRPr="001027B8">
        <w:rPr>
          <w:rFonts w:ascii="Avenir Light" w:hAnsi="Avenir Light"/>
          <w:sz w:val="20"/>
          <w:szCs w:val="20"/>
        </w:rPr>
        <w:t xml:space="preserve">ze </w:t>
      </w:r>
      <w:r w:rsidR="00822159" w:rsidRPr="001027B8">
        <w:rPr>
          <w:rFonts w:ascii="Avenir Light" w:hAnsi="Avenir Light"/>
          <w:sz w:val="20"/>
          <w:szCs w:val="20"/>
        </w:rPr>
        <w:t>le</w:t>
      </w:r>
      <w:r w:rsidR="00E532B8" w:rsidRPr="001027B8">
        <w:rPr>
          <w:rFonts w:ascii="Avenir Light" w:hAnsi="Avenir Light"/>
          <w:sz w:val="20"/>
          <w:szCs w:val="20"/>
        </w:rPr>
        <w:t>ren</w:t>
      </w:r>
      <w:r w:rsidR="00822159" w:rsidRPr="001027B8">
        <w:rPr>
          <w:rFonts w:ascii="Avenir Light" w:hAnsi="Avenir Light"/>
          <w:sz w:val="20"/>
          <w:szCs w:val="20"/>
        </w:rPr>
        <w:t xml:space="preserve"> kijken</w:t>
      </w:r>
      <w:r w:rsidR="00082933" w:rsidRPr="00082933">
        <w:rPr>
          <w:rFonts w:ascii="Avenir Light" w:hAnsi="Avenir Light"/>
          <w:sz w:val="20"/>
          <w:szCs w:val="20"/>
        </w:rPr>
        <w:t xml:space="preserve"> vanuit verschillende perspectieven </w:t>
      </w:r>
    </w:p>
    <w:p w14:paraId="14A4570D" w14:textId="08D3609F" w:rsidR="008401C7" w:rsidRPr="001027B8" w:rsidRDefault="00E357E4" w:rsidP="00082933">
      <w:pPr>
        <w:rPr>
          <w:rFonts w:ascii="Avenir Light" w:hAnsi="Avenir Light"/>
          <w:sz w:val="20"/>
          <w:szCs w:val="20"/>
        </w:rPr>
      </w:pPr>
      <w:r w:rsidRPr="001027B8">
        <w:rPr>
          <w:rFonts w:ascii="Avenir Light" w:hAnsi="Avenir Light"/>
          <w:sz w:val="20"/>
          <w:szCs w:val="20"/>
        </w:rPr>
        <w:t>-</w:t>
      </w:r>
      <w:r w:rsidR="00FF6BB0" w:rsidRPr="001027B8">
        <w:rPr>
          <w:rFonts w:ascii="Avenir Light" w:hAnsi="Avenir Light"/>
          <w:sz w:val="20"/>
          <w:szCs w:val="20"/>
        </w:rPr>
        <w:t xml:space="preserve">ze </w:t>
      </w:r>
      <w:r w:rsidR="006C188B" w:rsidRPr="001027B8">
        <w:rPr>
          <w:rFonts w:ascii="Avenir Light" w:hAnsi="Avenir Light"/>
          <w:sz w:val="20"/>
          <w:szCs w:val="20"/>
        </w:rPr>
        <w:t>oefen</w:t>
      </w:r>
      <w:r w:rsidR="00FF6BB0" w:rsidRPr="001027B8">
        <w:rPr>
          <w:rFonts w:ascii="Avenir Light" w:hAnsi="Avenir Light"/>
          <w:sz w:val="20"/>
          <w:szCs w:val="20"/>
        </w:rPr>
        <w:t>en</w:t>
      </w:r>
      <w:r w:rsidR="006C188B" w:rsidRPr="001027B8">
        <w:rPr>
          <w:rFonts w:ascii="Avenir Light" w:hAnsi="Avenir Light"/>
          <w:sz w:val="20"/>
          <w:szCs w:val="20"/>
        </w:rPr>
        <w:t xml:space="preserve"> </w:t>
      </w:r>
      <w:r w:rsidR="00B84893" w:rsidRPr="001027B8">
        <w:rPr>
          <w:rFonts w:ascii="Avenir Light" w:hAnsi="Avenir Light"/>
          <w:sz w:val="20"/>
          <w:szCs w:val="20"/>
        </w:rPr>
        <w:t>in</w:t>
      </w:r>
      <w:r w:rsidR="006C188B" w:rsidRPr="001027B8">
        <w:rPr>
          <w:rFonts w:ascii="Avenir Light" w:hAnsi="Avenir Light"/>
          <w:sz w:val="20"/>
          <w:szCs w:val="20"/>
        </w:rPr>
        <w:t xml:space="preserve"> verbindende communicatie</w:t>
      </w:r>
    </w:p>
    <w:p w14:paraId="0F511A0B" w14:textId="446AFD7C" w:rsidR="00BC17FA" w:rsidRPr="001027B8" w:rsidRDefault="00BC17FA" w:rsidP="00082933">
      <w:pPr>
        <w:rPr>
          <w:rFonts w:ascii="Avenir Light" w:hAnsi="Avenir Light"/>
          <w:sz w:val="20"/>
          <w:szCs w:val="20"/>
        </w:rPr>
      </w:pPr>
      <w:r w:rsidRPr="001027B8">
        <w:rPr>
          <w:rFonts w:ascii="Avenir Light" w:hAnsi="Avenir Light"/>
          <w:sz w:val="20"/>
          <w:szCs w:val="20"/>
        </w:rPr>
        <w:t>-</w:t>
      </w:r>
      <w:r w:rsidR="00FF6BB0" w:rsidRPr="001027B8">
        <w:rPr>
          <w:rFonts w:ascii="Avenir Light" w:hAnsi="Avenir Light"/>
          <w:sz w:val="20"/>
          <w:szCs w:val="20"/>
        </w:rPr>
        <w:t>hun</w:t>
      </w:r>
      <w:r w:rsidR="00087F98" w:rsidRPr="001027B8">
        <w:rPr>
          <w:rFonts w:ascii="Avenir Light" w:hAnsi="Avenir Light"/>
          <w:sz w:val="20"/>
          <w:szCs w:val="20"/>
        </w:rPr>
        <w:t xml:space="preserve"> </w:t>
      </w:r>
      <w:r w:rsidR="006E7DCE" w:rsidRPr="001027B8">
        <w:rPr>
          <w:rFonts w:ascii="Avenir Light" w:hAnsi="Avenir Light"/>
          <w:sz w:val="20"/>
          <w:szCs w:val="20"/>
        </w:rPr>
        <w:t>creatief</w:t>
      </w:r>
      <w:r w:rsidRPr="001027B8">
        <w:rPr>
          <w:rFonts w:ascii="Avenir Light" w:hAnsi="Avenir Light"/>
          <w:sz w:val="20"/>
          <w:szCs w:val="20"/>
        </w:rPr>
        <w:t xml:space="preserve"> en probleem</w:t>
      </w:r>
      <w:r w:rsidR="006E7DCE" w:rsidRPr="001027B8">
        <w:rPr>
          <w:rFonts w:ascii="Avenir Light" w:hAnsi="Avenir Light"/>
          <w:sz w:val="20"/>
          <w:szCs w:val="20"/>
        </w:rPr>
        <w:t xml:space="preserve">oplossend </w:t>
      </w:r>
      <w:r w:rsidR="00087F98" w:rsidRPr="001027B8">
        <w:rPr>
          <w:rFonts w:ascii="Avenir Light" w:hAnsi="Avenir Light"/>
          <w:sz w:val="20"/>
          <w:szCs w:val="20"/>
        </w:rPr>
        <w:t>vermogen</w:t>
      </w:r>
      <w:r w:rsidR="006E7DCE" w:rsidRPr="001027B8">
        <w:rPr>
          <w:rFonts w:ascii="Avenir Light" w:hAnsi="Avenir Light"/>
          <w:sz w:val="20"/>
          <w:szCs w:val="20"/>
        </w:rPr>
        <w:t xml:space="preserve"> </w:t>
      </w:r>
      <w:r w:rsidR="003E3E47">
        <w:rPr>
          <w:rFonts w:ascii="Avenir Light" w:hAnsi="Avenir Light"/>
          <w:sz w:val="20"/>
          <w:szCs w:val="20"/>
        </w:rPr>
        <w:t xml:space="preserve">behoorlijk </w:t>
      </w:r>
      <w:r w:rsidR="008401C7" w:rsidRPr="001027B8">
        <w:rPr>
          <w:rFonts w:ascii="Avenir Light" w:hAnsi="Avenir Light"/>
          <w:sz w:val="20"/>
          <w:szCs w:val="20"/>
        </w:rPr>
        <w:t>toene</w:t>
      </w:r>
      <w:r w:rsidR="00F0794E">
        <w:rPr>
          <w:rFonts w:ascii="Avenir Light" w:hAnsi="Avenir Light"/>
          <w:sz w:val="20"/>
          <w:szCs w:val="20"/>
        </w:rPr>
        <w:t>emt</w:t>
      </w:r>
    </w:p>
    <w:p w14:paraId="13C5D260" w14:textId="39295496" w:rsidR="00205CE3" w:rsidRPr="001027B8" w:rsidRDefault="00AE71E2" w:rsidP="00082933">
      <w:pPr>
        <w:rPr>
          <w:rFonts w:ascii="Avenir Light" w:hAnsi="Avenir Light"/>
          <w:sz w:val="20"/>
          <w:szCs w:val="20"/>
        </w:rPr>
      </w:pPr>
      <w:r>
        <w:rPr>
          <w:rFonts w:ascii="Avenir Light" w:hAnsi="Avenir Light"/>
          <w:sz w:val="20"/>
          <w:szCs w:val="20"/>
        </w:rPr>
        <w:t xml:space="preserve">Via de opleiding en hun inzet als vrijwilligers, </w:t>
      </w:r>
      <w:r w:rsidR="00D80D8F" w:rsidRPr="001027B8">
        <w:rPr>
          <w:rFonts w:ascii="Avenir Light" w:hAnsi="Avenir Light"/>
          <w:sz w:val="20"/>
          <w:szCs w:val="20"/>
        </w:rPr>
        <w:t xml:space="preserve">gaan </w:t>
      </w:r>
      <w:r>
        <w:rPr>
          <w:rFonts w:ascii="Avenir Light" w:hAnsi="Avenir Light"/>
          <w:sz w:val="20"/>
          <w:szCs w:val="20"/>
        </w:rPr>
        <w:t xml:space="preserve">ze </w:t>
      </w:r>
      <w:r w:rsidR="00D80D8F" w:rsidRPr="001027B8">
        <w:rPr>
          <w:rFonts w:ascii="Avenir Light" w:hAnsi="Avenir Light"/>
          <w:sz w:val="20"/>
          <w:szCs w:val="20"/>
        </w:rPr>
        <w:t>door een persoonlijk groeiproces</w:t>
      </w:r>
      <w:r w:rsidR="00E73DDA" w:rsidRPr="001027B8">
        <w:rPr>
          <w:rFonts w:ascii="Avenir Light" w:hAnsi="Avenir Light"/>
          <w:sz w:val="20"/>
          <w:szCs w:val="20"/>
        </w:rPr>
        <w:t xml:space="preserve"> niet in een lab</w:t>
      </w:r>
      <w:r w:rsidR="00EC55D3" w:rsidRPr="001027B8">
        <w:rPr>
          <w:rFonts w:ascii="Avenir Light" w:hAnsi="Avenir Light"/>
          <w:sz w:val="20"/>
          <w:szCs w:val="20"/>
        </w:rPr>
        <w:t>o</w:t>
      </w:r>
      <w:r w:rsidR="00E73DDA" w:rsidRPr="001027B8">
        <w:rPr>
          <w:rFonts w:ascii="Avenir Light" w:hAnsi="Avenir Light"/>
          <w:sz w:val="20"/>
          <w:szCs w:val="20"/>
        </w:rPr>
        <w:t>ratoriumsetting, maar in een real-life ervaring.</w:t>
      </w:r>
    </w:p>
    <w:p w14:paraId="2B28F4F6" w14:textId="77777777" w:rsidR="00971A92" w:rsidRDefault="00971A92" w:rsidP="00082933">
      <w:pPr>
        <w:rPr>
          <w:rFonts w:ascii="Avenir Light" w:hAnsi="Avenir Light"/>
          <w:b/>
          <w:bCs/>
          <w:sz w:val="20"/>
          <w:szCs w:val="20"/>
        </w:rPr>
      </w:pPr>
    </w:p>
    <w:p w14:paraId="2EDDC734" w14:textId="772A41BD" w:rsidR="005A5C45" w:rsidRPr="00DC5C8F" w:rsidRDefault="00BD24E2" w:rsidP="00082933">
      <w:pPr>
        <w:rPr>
          <w:rFonts w:ascii="Avenir Light" w:hAnsi="Avenir Light"/>
          <w:b/>
          <w:bCs/>
          <w:sz w:val="20"/>
          <w:szCs w:val="20"/>
        </w:rPr>
      </w:pPr>
      <w:r w:rsidRPr="00DC5C8F">
        <w:rPr>
          <w:rFonts w:ascii="Avenir Light" w:hAnsi="Avenir Light"/>
          <w:b/>
          <w:bCs/>
          <w:sz w:val="20"/>
          <w:szCs w:val="20"/>
        </w:rPr>
        <w:t>WIN</w:t>
      </w:r>
      <w:r w:rsidR="00EE088E" w:rsidRPr="00DC5C8F">
        <w:rPr>
          <w:rFonts w:ascii="Avenir Light" w:hAnsi="Avenir Light"/>
          <w:b/>
          <w:bCs/>
          <w:sz w:val="20"/>
          <w:szCs w:val="20"/>
        </w:rPr>
        <w:t xml:space="preserve"> voor de samenleving</w:t>
      </w:r>
    </w:p>
    <w:p w14:paraId="14A91771" w14:textId="7C5D8175" w:rsidR="003404B7" w:rsidRDefault="00C62F25" w:rsidP="00082933">
      <w:pPr>
        <w:rPr>
          <w:rFonts w:ascii="Avenir Light" w:hAnsi="Avenir Light"/>
          <w:sz w:val="20"/>
          <w:szCs w:val="20"/>
        </w:rPr>
      </w:pPr>
      <w:r w:rsidRPr="001027B8">
        <w:rPr>
          <w:rFonts w:ascii="Avenir Light" w:hAnsi="Avenir Light"/>
          <w:sz w:val="20"/>
          <w:szCs w:val="20"/>
        </w:rPr>
        <w:t xml:space="preserve">Bedrijven </w:t>
      </w:r>
      <w:r w:rsidR="00D641B9" w:rsidRPr="001027B8">
        <w:rPr>
          <w:rFonts w:ascii="Avenir Light" w:hAnsi="Avenir Light"/>
          <w:sz w:val="20"/>
          <w:szCs w:val="20"/>
        </w:rPr>
        <w:t xml:space="preserve">maken </w:t>
      </w:r>
      <w:r w:rsidR="00870915" w:rsidRPr="001027B8">
        <w:rPr>
          <w:rFonts w:ascii="Avenir Light" w:hAnsi="Avenir Light"/>
          <w:sz w:val="20"/>
          <w:szCs w:val="20"/>
        </w:rPr>
        <w:t xml:space="preserve">deel </w:t>
      </w:r>
      <w:r w:rsidR="00D641B9" w:rsidRPr="001027B8">
        <w:rPr>
          <w:rFonts w:ascii="Avenir Light" w:hAnsi="Avenir Light"/>
          <w:sz w:val="20"/>
          <w:szCs w:val="20"/>
        </w:rPr>
        <w:t xml:space="preserve">uit </w:t>
      </w:r>
      <w:r w:rsidR="00870915" w:rsidRPr="001027B8">
        <w:rPr>
          <w:rFonts w:ascii="Avenir Light" w:hAnsi="Avenir Light"/>
          <w:sz w:val="20"/>
          <w:szCs w:val="20"/>
        </w:rPr>
        <w:t xml:space="preserve">van </w:t>
      </w:r>
      <w:r w:rsidR="00D641B9" w:rsidRPr="001027B8">
        <w:rPr>
          <w:rFonts w:ascii="Avenir Light" w:hAnsi="Avenir Light"/>
          <w:sz w:val="20"/>
          <w:szCs w:val="20"/>
        </w:rPr>
        <w:t>de</w:t>
      </w:r>
      <w:r w:rsidR="00870915" w:rsidRPr="001027B8">
        <w:rPr>
          <w:rFonts w:ascii="Avenir Light" w:hAnsi="Avenir Light"/>
          <w:sz w:val="20"/>
          <w:szCs w:val="20"/>
        </w:rPr>
        <w:t xml:space="preserve"> </w:t>
      </w:r>
      <w:r w:rsidR="00536E05">
        <w:rPr>
          <w:rFonts w:ascii="Avenir Light" w:hAnsi="Avenir Light"/>
          <w:sz w:val="20"/>
          <w:szCs w:val="20"/>
        </w:rPr>
        <w:t>samen</w:t>
      </w:r>
      <w:r w:rsidR="00833ADE">
        <w:rPr>
          <w:rFonts w:ascii="Avenir Light" w:hAnsi="Avenir Light"/>
          <w:sz w:val="20"/>
          <w:szCs w:val="20"/>
        </w:rPr>
        <w:t>leving</w:t>
      </w:r>
      <w:r w:rsidR="00D641B9" w:rsidRPr="001027B8">
        <w:rPr>
          <w:rFonts w:ascii="Avenir Light" w:hAnsi="Avenir Light"/>
          <w:sz w:val="20"/>
          <w:szCs w:val="20"/>
        </w:rPr>
        <w:t xml:space="preserve">. </w:t>
      </w:r>
      <w:r w:rsidR="00870915" w:rsidRPr="001027B8">
        <w:rPr>
          <w:rFonts w:ascii="Avenir Light" w:hAnsi="Avenir Light"/>
          <w:sz w:val="20"/>
          <w:szCs w:val="20"/>
        </w:rPr>
        <w:t xml:space="preserve"> Do</w:t>
      </w:r>
      <w:r w:rsidR="001656B0" w:rsidRPr="001027B8">
        <w:rPr>
          <w:rFonts w:ascii="Avenir Light" w:hAnsi="Avenir Light"/>
          <w:sz w:val="20"/>
          <w:szCs w:val="20"/>
        </w:rPr>
        <w:t xml:space="preserve">or </w:t>
      </w:r>
      <w:r w:rsidR="009707B1">
        <w:rPr>
          <w:rFonts w:ascii="Avenir Light" w:hAnsi="Avenir Light"/>
          <w:sz w:val="20"/>
          <w:szCs w:val="20"/>
        </w:rPr>
        <w:t>deelname</w:t>
      </w:r>
      <w:r w:rsidR="00B65995" w:rsidRPr="001027B8">
        <w:rPr>
          <w:rFonts w:ascii="Avenir Light" w:hAnsi="Avenir Light"/>
          <w:sz w:val="20"/>
          <w:szCs w:val="20"/>
        </w:rPr>
        <w:t xml:space="preserve"> aan </w:t>
      </w:r>
      <w:r w:rsidR="00833ADE">
        <w:rPr>
          <w:rFonts w:ascii="Avenir Light" w:hAnsi="Avenir Light"/>
          <w:sz w:val="20"/>
          <w:szCs w:val="20"/>
        </w:rPr>
        <w:t>het project</w:t>
      </w:r>
      <w:r w:rsidR="00B65995" w:rsidRPr="001027B8">
        <w:rPr>
          <w:rFonts w:ascii="Avenir Light" w:hAnsi="Avenir Light"/>
          <w:sz w:val="20"/>
          <w:szCs w:val="20"/>
        </w:rPr>
        <w:t xml:space="preserve"> ‘</w:t>
      </w:r>
      <w:r w:rsidR="00833ADE">
        <w:rPr>
          <w:rFonts w:ascii="Avenir Light" w:hAnsi="Avenir Light"/>
          <w:sz w:val="20"/>
          <w:szCs w:val="20"/>
        </w:rPr>
        <w:t xml:space="preserve">The </w:t>
      </w:r>
      <w:r w:rsidR="00B65995" w:rsidRPr="001027B8">
        <w:rPr>
          <w:rFonts w:ascii="Avenir Light" w:hAnsi="Avenir Light"/>
          <w:sz w:val="20"/>
          <w:szCs w:val="20"/>
        </w:rPr>
        <w:t xml:space="preserve">Magic of Coaching’ </w:t>
      </w:r>
      <w:r w:rsidR="00CA7A38">
        <w:rPr>
          <w:rFonts w:ascii="Avenir Light" w:hAnsi="Avenir Light"/>
          <w:sz w:val="20"/>
          <w:szCs w:val="20"/>
        </w:rPr>
        <w:t>dragen</w:t>
      </w:r>
      <w:r w:rsidR="00B65995" w:rsidRPr="001027B8">
        <w:rPr>
          <w:rFonts w:ascii="Avenir Light" w:hAnsi="Avenir Light"/>
          <w:sz w:val="20"/>
          <w:szCs w:val="20"/>
        </w:rPr>
        <w:t xml:space="preserve"> ze bij </w:t>
      </w:r>
      <w:r w:rsidR="00D641B9" w:rsidRPr="001027B8">
        <w:rPr>
          <w:rFonts w:ascii="Avenir Light" w:hAnsi="Avenir Light"/>
          <w:sz w:val="20"/>
          <w:szCs w:val="20"/>
        </w:rPr>
        <w:t xml:space="preserve">aan oplossingen voor </w:t>
      </w:r>
      <w:r w:rsidR="009B4E77">
        <w:rPr>
          <w:rFonts w:ascii="Avenir Light" w:hAnsi="Avenir Light"/>
          <w:sz w:val="20"/>
          <w:szCs w:val="20"/>
        </w:rPr>
        <w:t>nijpende</w:t>
      </w:r>
      <w:r w:rsidR="00CA7A38">
        <w:rPr>
          <w:rFonts w:ascii="Avenir Light" w:hAnsi="Avenir Light"/>
          <w:sz w:val="20"/>
          <w:szCs w:val="20"/>
        </w:rPr>
        <w:t xml:space="preserve"> </w:t>
      </w:r>
      <w:r w:rsidR="00D641B9" w:rsidRPr="001027B8">
        <w:rPr>
          <w:rFonts w:ascii="Avenir Light" w:hAnsi="Avenir Light"/>
          <w:sz w:val="20"/>
          <w:szCs w:val="20"/>
        </w:rPr>
        <w:t xml:space="preserve">maatschappelijke problemen </w:t>
      </w:r>
      <w:r w:rsidR="009D0BE6">
        <w:rPr>
          <w:rFonts w:ascii="Avenir Light" w:hAnsi="Avenir Light"/>
          <w:sz w:val="20"/>
          <w:szCs w:val="20"/>
        </w:rPr>
        <w:t xml:space="preserve">m.n. </w:t>
      </w:r>
      <w:r w:rsidR="009707B1">
        <w:rPr>
          <w:rFonts w:ascii="Avenir Light" w:hAnsi="Avenir Light"/>
          <w:sz w:val="20"/>
          <w:szCs w:val="20"/>
        </w:rPr>
        <w:t xml:space="preserve">de hardnekkige </w:t>
      </w:r>
      <w:r w:rsidR="00D2332F">
        <w:rPr>
          <w:rFonts w:ascii="Avenir Light" w:hAnsi="Avenir Light"/>
          <w:sz w:val="20"/>
          <w:szCs w:val="20"/>
        </w:rPr>
        <w:t>kans</w:t>
      </w:r>
      <w:r w:rsidR="009707B1">
        <w:rPr>
          <w:rFonts w:ascii="Avenir Light" w:hAnsi="Avenir Light"/>
          <w:sz w:val="20"/>
          <w:szCs w:val="20"/>
        </w:rPr>
        <w:t xml:space="preserve">- </w:t>
      </w:r>
      <w:r w:rsidR="00DB075D">
        <w:rPr>
          <w:rFonts w:ascii="Avenir Light" w:hAnsi="Avenir Light"/>
          <w:sz w:val="20"/>
          <w:szCs w:val="20"/>
        </w:rPr>
        <w:t>of</w:t>
      </w:r>
      <w:r w:rsidR="009707B1">
        <w:rPr>
          <w:rFonts w:ascii="Avenir Light" w:hAnsi="Avenir Light"/>
          <w:sz w:val="20"/>
          <w:szCs w:val="20"/>
        </w:rPr>
        <w:t xml:space="preserve"> generatie</w:t>
      </w:r>
      <w:r w:rsidR="00D2332F">
        <w:rPr>
          <w:rFonts w:ascii="Avenir Light" w:hAnsi="Avenir Light"/>
          <w:sz w:val="20"/>
          <w:szCs w:val="20"/>
        </w:rPr>
        <w:t>armoede. Door</w:t>
      </w:r>
      <w:r w:rsidR="00037E00">
        <w:rPr>
          <w:rFonts w:ascii="Avenir Light" w:hAnsi="Avenir Light"/>
          <w:sz w:val="20"/>
          <w:szCs w:val="20"/>
        </w:rPr>
        <w:t xml:space="preserve"> </w:t>
      </w:r>
      <w:r w:rsidR="004E36E4">
        <w:rPr>
          <w:rFonts w:ascii="Avenir Light" w:hAnsi="Avenir Light"/>
          <w:sz w:val="20"/>
          <w:szCs w:val="20"/>
        </w:rPr>
        <w:t>ondersteuning</w:t>
      </w:r>
      <w:r w:rsidR="00037E00">
        <w:rPr>
          <w:rFonts w:ascii="Avenir Light" w:hAnsi="Avenir Light"/>
          <w:sz w:val="20"/>
          <w:szCs w:val="20"/>
        </w:rPr>
        <w:t xml:space="preserve"> </w:t>
      </w:r>
      <w:r w:rsidR="00D2332F">
        <w:rPr>
          <w:rFonts w:ascii="Avenir Light" w:hAnsi="Avenir Light"/>
          <w:sz w:val="20"/>
          <w:szCs w:val="20"/>
        </w:rPr>
        <w:t xml:space="preserve">te bieden </w:t>
      </w:r>
      <w:r w:rsidR="006A1A73">
        <w:rPr>
          <w:rFonts w:ascii="Avenir Light" w:hAnsi="Avenir Light"/>
          <w:sz w:val="20"/>
          <w:szCs w:val="20"/>
        </w:rPr>
        <w:t>aan</w:t>
      </w:r>
      <w:r w:rsidR="00037E00">
        <w:rPr>
          <w:rFonts w:ascii="Avenir Light" w:hAnsi="Avenir Light"/>
          <w:sz w:val="20"/>
          <w:szCs w:val="20"/>
        </w:rPr>
        <w:t xml:space="preserve"> mensen </w:t>
      </w:r>
      <w:r w:rsidR="00AE2CA1">
        <w:rPr>
          <w:rFonts w:ascii="Avenir Light" w:hAnsi="Avenir Light"/>
          <w:sz w:val="20"/>
          <w:szCs w:val="20"/>
        </w:rPr>
        <w:t>die leven in een kwetsbare situatie</w:t>
      </w:r>
      <w:r w:rsidR="00F54403">
        <w:rPr>
          <w:rFonts w:ascii="Avenir Light" w:hAnsi="Avenir Light"/>
          <w:sz w:val="20"/>
          <w:szCs w:val="20"/>
        </w:rPr>
        <w:t>,</w:t>
      </w:r>
      <w:r w:rsidR="000C692C">
        <w:rPr>
          <w:rFonts w:ascii="Avenir Light" w:hAnsi="Avenir Light"/>
          <w:sz w:val="20"/>
          <w:szCs w:val="20"/>
        </w:rPr>
        <w:t xml:space="preserve"> slagen </w:t>
      </w:r>
      <w:r w:rsidR="00AE2CA1">
        <w:rPr>
          <w:rFonts w:ascii="Avenir Light" w:hAnsi="Avenir Light"/>
          <w:sz w:val="20"/>
          <w:szCs w:val="20"/>
        </w:rPr>
        <w:t>zij</w:t>
      </w:r>
      <w:r w:rsidR="000C692C">
        <w:rPr>
          <w:rFonts w:ascii="Avenir Light" w:hAnsi="Avenir Light"/>
          <w:sz w:val="20"/>
          <w:szCs w:val="20"/>
        </w:rPr>
        <w:t xml:space="preserve"> erin </w:t>
      </w:r>
      <w:r w:rsidR="008B2580">
        <w:rPr>
          <w:rFonts w:ascii="Avenir Light" w:hAnsi="Avenir Light"/>
          <w:sz w:val="20"/>
          <w:szCs w:val="20"/>
        </w:rPr>
        <w:t>op eigen krachten</w:t>
      </w:r>
      <w:r w:rsidR="00133F99">
        <w:rPr>
          <w:rFonts w:ascii="Avenir Light" w:hAnsi="Avenir Light"/>
          <w:sz w:val="20"/>
          <w:szCs w:val="20"/>
        </w:rPr>
        <w:t xml:space="preserve"> </w:t>
      </w:r>
      <w:r w:rsidR="000C692C">
        <w:rPr>
          <w:rFonts w:ascii="Avenir Light" w:hAnsi="Avenir Light"/>
          <w:sz w:val="20"/>
          <w:szCs w:val="20"/>
        </w:rPr>
        <w:t xml:space="preserve">te </w:t>
      </w:r>
      <w:r w:rsidR="00133F99">
        <w:rPr>
          <w:rFonts w:ascii="Avenir Light" w:hAnsi="Avenir Light"/>
          <w:sz w:val="20"/>
          <w:szCs w:val="20"/>
        </w:rPr>
        <w:t>komen</w:t>
      </w:r>
      <w:r w:rsidR="00813BDE">
        <w:rPr>
          <w:rFonts w:ascii="Avenir Light" w:hAnsi="Avenir Light"/>
          <w:sz w:val="20"/>
          <w:szCs w:val="20"/>
        </w:rPr>
        <w:t xml:space="preserve">, geloven </w:t>
      </w:r>
      <w:r w:rsidR="000C692C">
        <w:rPr>
          <w:rFonts w:ascii="Avenir Light" w:hAnsi="Avenir Light"/>
          <w:sz w:val="20"/>
          <w:szCs w:val="20"/>
        </w:rPr>
        <w:t xml:space="preserve">ze weer </w:t>
      </w:r>
      <w:r w:rsidR="00D97E3A">
        <w:rPr>
          <w:rFonts w:ascii="Avenir Light" w:hAnsi="Avenir Light"/>
          <w:sz w:val="20"/>
          <w:szCs w:val="20"/>
        </w:rPr>
        <w:t>dat z</w:t>
      </w:r>
      <w:r w:rsidR="00813BDE">
        <w:rPr>
          <w:rFonts w:ascii="Avenir Light" w:hAnsi="Avenir Light"/>
          <w:sz w:val="20"/>
          <w:szCs w:val="20"/>
        </w:rPr>
        <w:t xml:space="preserve">e moeite waard zijn en </w:t>
      </w:r>
      <w:r w:rsidR="00AE2CA1">
        <w:rPr>
          <w:rFonts w:ascii="Avenir Light" w:hAnsi="Avenir Light"/>
          <w:sz w:val="20"/>
          <w:szCs w:val="20"/>
        </w:rPr>
        <w:t>nemen ze</w:t>
      </w:r>
      <w:r w:rsidR="000C692C">
        <w:rPr>
          <w:rFonts w:ascii="Avenir Light" w:hAnsi="Avenir Light"/>
          <w:sz w:val="20"/>
          <w:szCs w:val="20"/>
        </w:rPr>
        <w:t xml:space="preserve"> </w:t>
      </w:r>
      <w:r w:rsidR="006935A1">
        <w:rPr>
          <w:rFonts w:ascii="Avenir Light" w:hAnsi="Avenir Light"/>
          <w:sz w:val="20"/>
          <w:szCs w:val="20"/>
        </w:rPr>
        <w:t xml:space="preserve">hun leven weer in eigen handen. </w:t>
      </w:r>
      <w:r w:rsidR="00803174">
        <w:rPr>
          <w:rFonts w:ascii="Avenir Light" w:hAnsi="Avenir Light"/>
          <w:sz w:val="20"/>
          <w:szCs w:val="20"/>
        </w:rPr>
        <w:t xml:space="preserve">Op die manier </w:t>
      </w:r>
      <w:r w:rsidR="00F54403">
        <w:rPr>
          <w:rFonts w:ascii="Avenir Light" w:hAnsi="Avenir Light"/>
          <w:sz w:val="20"/>
          <w:szCs w:val="20"/>
        </w:rPr>
        <w:t>dragen</w:t>
      </w:r>
      <w:r w:rsidR="00873253">
        <w:rPr>
          <w:rFonts w:ascii="Avenir Light" w:hAnsi="Avenir Light"/>
          <w:sz w:val="20"/>
          <w:szCs w:val="20"/>
        </w:rPr>
        <w:t xml:space="preserve"> bedrijven</w:t>
      </w:r>
      <w:r w:rsidR="001F5091">
        <w:rPr>
          <w:rFonts w:ascii="Avenir Light" w:hAnsi="Avenir Light"/>
          <w:sz w:val="20"/>
          <w:szCs w:val="20"/>
        </w:rPr>
        <w:t xml:space="preserve"> bij</w:t>
      </w:r>
      <w:r w:rsidR="001027B8" w:rsidRPr="001027B8">
        <w:rPr>
          <w:rFonts w:ascii="Avenir Light" w:hAnsi="Avenir Light"/>
          <w:sz w:val="20"/>
          <w:szCs w:val="20"/>
        </w:rPr>
        <w:t xml:space="preserve"> aan de realisatie van </w:t>
      </w:r>
      <w:r w:rsidR="00AC27B0" w:rsidRPr="001027B8">
        <w:rPr>
          <w:rFonts w:ascii="Avenir Light" w:hAnsi="Avenir Light"/>
          <w:sz w:val="20"/>
          <w:szCs w:val="20"/>
        </w:rPr>
        <w:t>de</w:t>
      </w:r>
      <w:r w:rsidR="00F54403">
        <w:rPr>
          <w:rFonts w:ascii="Avenir Light" w:hAnsi="Avenir Light"/>
          <w:sz w:val="20"/>
          <w:szCs w:val="20"/>
        </w:rPr>
        <w:t xml:space="preserve"> </w:t>
      </w:r>
      <w:r w:rsidR="008A79CD" w:rsidRPr="008A79CD">
        <w:rPr>
          <w:rFonts w:ascii="Avenir Light" w:hAnsi="Avenir Light"/>
          <w:b/>
          <w:bCs/>
          <w:sz w:val="20"/>
          <w:szCs w:val="20"/>
        </w:rPr>
        <w:t>S</w:t>
      </w:r>
      <w:r w:rsidR="003C60F6">
        <w:rPr>
          <w:rFonts w:ascii="Avenir Light" w:hAnsi="Avenir Light"/>
          <w:sz w:val="20"/>
          <w:szCs w:val="20"/>
        </w:rPr>
        <w:t>ustainable</w:t>
      </w:r>
      <w:r w:rsidR="008A79CD">
        <w:rPr>
          <w:rFonts w:ascii="Avenir Light" w:hAnsi="Avenir Light"/>
          <w:sz w:val="20"/>
          <w:szCs w:val="20"/>
        </w:rPr>
        <w:t xml:space="preserve"> </w:t>
      </w:r>
      <w:r w:rsidR="008A79CD" w:rsidRPr="008A79CD">
        <w:rPr>
          <w:rFonts w:ascii="Avenir Light" w:hAnsi="Avenir Light"/>
          <w:b/>
          <w:bCs/>
          <w:sz w:val="20"/>
          <w:szCs w:val="20"/>
        </w:rPr>
        <w:t>D</w:t>
      </w:r>
      <w:r w:rsidR="008A79CD">
        <w:rPr>
          <w:rFonts w:ascii="Avenir Light" w:hAnsi="Avenir Light"/>
          <w:sz w:val="20"/>
          <w:szCs w:val="20"/>
        </w:rPr>
        <w:t xml:space="preserve">evelopment </w:t>
      </w:r>
      <w:r w:rsidR="008A79CD" w:rsidRPr="008A79CD">
        <w:rPr>
          <w:rFonts w:ascii="Avenir Light" w:hAnsi="Avenir Light"/>
          <w:b/>
          <w:bCs/>
          <w:sz w:val="20"/>
          <w:szCs w:val="20"/>
        </w:rPr>
        <w:t>G</w:t>
      </w:r>
      <w:r w:rsidR="008A79CD">
        <w:rPr>
          <w:rFonts w:ascii="Avenir Light" w:hAnsi="Avenir Light"/>
          <w:sz w:val="20"/>
          <w:szCs w:val="20"/>
        </w:rPr>
        <w:t>oals</w:t>
      </w:r>
      <w:r w:rsidR="0080332D" w:rsidRPr="001027B8">
        <w:rPr>
          <w:rFonts w:ascii="Avenir Light" w:hAnsi="Avenir Light"/>
          <w:sz w:val="20"/>
          <w:szCs w:val="20"/>
        </w:rPr>
        <w:t xml:space="preserve"> van de Verenigde Nati</w:t>
      </w:r>
      <w:r w:rsidR="00201788">
        <w:rPr>
          <w:rFonts w:ascii="Avenir Light" w:hAnsi="Avenir Light"/>
          <w:sz w:val="20"/>
          <w:szCs w:val="20"/>
        </w:rPr>
        <w:t>es.</w:t>
      </w:r>
    </w:p>
    <w:p w14:paraId="59FB67A4" w14:textId="77777777" w:rsidR="00385EF5" w:rsidRDefault="00385EF5" w:rsidP="00082933">
      <w:pPr>
        <w:rPr>
          <w:rFonts w:ascii="Avenir Light" w:hAnsi="Avenir Light"/>
          <w:sz w:val="20"/>
          <w:szCs w:val="20"/>
        </w:rPr>
      </w:pPr>
    </w:p>
    <w:p w14:paraId="2C33481A" w14:textId="77777777" w:rsidR="00385EF5" w:rsidRPr="00F14EA0" w:rsidRDefault="00385EF5" w:rsidP="00385EF5">
      <w:pPr>
        <w:rPr>
          <w:rFonts w:ascii="Avenir Light" w:hAnsi="Avenir Light"/>
          <w:sz w:val="20"/>
          <w:szCs w:val="20"/>
        </w:rPr>
      </w:pPr>
      <w:r w:rsidRPr="00F14EA0">
        <w:rPr>
          <w:rFonts w:ascii="Avenir Light" w:hAnsi="Avenir Light"/>
          <w:b/>
          <w:bCs/>
          <w:sz w:val="20"/>
          <w:szCs w:val="20"/>
        </w:rPr>
        <w:t>Hoe kan ik deelnemen?</w:t>
      </w:r>
    </w:p>
    <w:p w14:paraId="071ED01D" w14:textId="2C44EAD7" w:rsidR="003C60F6" w:rsidRPr="003C60F6" w:rsidRDefault="00385EF5" w:rsidP="003C60F6">
      <w:pPr>
        <w:rPr>
          <w:rFonts w:ascii="Avenir Light" w:hAnsi="Avenir Light"/>
          <w:b/>
          <w:bCs/>
          <w:sz w:val="20"/>
          <w:szCs w:val="20"/>
          <w:lang w:val="en-US"/>
        </w:rPr>
      </w:pPr>
      <w:r w:rsidRPr="003C60F6">
        <w:rPr>
          <w:rFonts w:ascii="Avenir Light" w:hAnsi="Avenir Light"/>
          <w:b/>
          <w:bCs/>
          <w:sz w:val="20"/>
          <w:szCs w:val="20"/>
          <w:lang w:val="en-US"/>
        </w:rPr>
        <w:t xml:space="preserve"> ‘The Magic of coaching’ op 13/3/25 om 19.30u in Thomas More Campus </w:t>
      </w:r>
      <w:proofErr w:type="spellStart"/>
      <w:r w:rsidRPr="003C60F6">
        <w:rPr>
          <w:rFonts w:ascii="Avenir Light" w:hAnsi="Avenir Light"/>
          <w:b/>
          <w:bCs/>
          <w:sz w:val="20"/>
          <w:szCs w:val="20"/>
          <w:lang w:val="en-US"/>
        </w:rPr>
        <w:t>te</w:t>
      </w:r>
      <w:proofErr w:type="spellEnd"/>
      <w:r w:rsidRPr="003C60F6">
        <w:rPr>
          <w:rFonts w:ascii="Avenir Light" w:hAnsi="Avenir Light"/>
          <w:b/>
          <w:bCs/>
          <w:sz w:val="20"/>
          <w:szCs w:val="20"/>
          <w:lang w:val="en-US"/>
        </w:rPr>
        <w:t xml:space="preserve"> Turnhout, Campus </w:t>
      </w:r>
      <w:proofErr w:type="spellStart"/>
      <w:r w:rsidRPr="003C60F6">
        <w:rPr>
          <w:rFonts w:ascii="Avenir Light" w:hAnsi="Avenir Light"/>
          <w:b/>
          <w:bCs/>
          <w:sz w:val="20"/>
          <w:szCs w:val="20"/>
          <w:lang w:val="en-US"/>
        </w:rPr>
        <w:t>Blairon</w:t>
      </w:r>
      <w:proofErr w:type="spellEnd"/>
      <w:r w:rsidRPr="003C60F6">
        <w:rPr>
          <w:rFonts w:ascii="Avenir Light" w:hAnsi="Avenir Light"/>
          <w:b/>
          <w:bCs/>
          <w:sz w:val="20"/>
          <w:szCs w:val="20"/>
          <w:lang w:val="en-US"/>
        </w:rPr>
        <w:t xml:space="preserve"> 800. </w:t>
      </w:r>
      <w:r w:rsidR="003C60F6" w:rsidRPr="003C60F6">
        <w:rPr>
          <w:rFonts w:ascii="Avenir Light" w:hAnsi="Avenir Light"/>
          <w:b/>
          <w:bCs/>
          <w:sz w:val="20"/>
          <w:szCs w:val="20"/>
          <w:lang w:val="en-US"/>
        </w:rPr>
        <w:t xml:space="preserve"> </w:t>
      </w:r>
      <w:r w:rsidRPr="003C60F6">
        <w:rPr>
          <w:rFonts w:ascii="Avenir Light" w:hAnsi="Avenir Light"/>
          <w:b/>
          <w:bCs/>
          <w:sz w:val="20"/>
          <w:szCs w:val="20"/>
        </w:rPr>
        <w:t xml:space="preserve">Je kan inschrijven </w:t>
      </w:r>
      <w:r w:rsidR="003C60F6" w:rsidRPr="003C60F6">
        <w:rPr>
          <w:rFonts w:ascii="Avenir Light" w:hAnsi="Avenir Light"/>
          <w:b/>
          <w:bCs/>
          <w:sz w:val="20"/>
          <w:szCs w:val="20"/>
        </w:rPr>
        <w:t xml:space="preserve">via deze </w:t>
      </w:r>
      <w:hyperlink r:id="rId7" w:history="1">
        <w:r w:rsidR="003C60F6" w:rsidRPr="003C60F6">
          <w:rPr>
            <w:rStyle w:val="Hyperlink"/>
            <w:rFonts w:ascii="Avenir Light" w:hAnsi="Avenir Light"/>
            <w:b/>
            <w:bCs/>
            <w:sz w:val="20"/>
            <w:szCs w:val="20"/>
          </w:rPr>
          <w:t>LINK</w:t>
        </w:r>
      </w:hyperlink>
    </w:p>
    <w:p w14:paraId="18D9A71A" w14:textId="4422AE85" w:rsidR="00385EF5" w:rsidRDefault="00385EF5" w:rsidP="00082933">
      <w:pPr>
        <w:rPr>
          <w:rFonts w:ascii="Avenir Light" w:hAnsi="Avenir Light"/>
          <w:sz w:val="20"/>
          <w:szCs w:val="20"/>
        </w:rPr>
        <w:sectPr w:rsidR="00385EF5" w:rsidSect="00883C84">
          <w:pgSz w:w="11900" w:h="16820"/>
          <w:pgMar w:top="1417" w:right="1417" w:bottom="1417" w:left="1417" w:header="708" w:footer="708" w:gutter="0"/>
          <w:cols w:space="708"/>
          <w:docGrid w:linePitch="360"/>
        </w:sectPr>
      </w:pPr>
    </w:p>
    <w:p w14:paraId="70EC5297" w14:textId="71105D04" w:rsidR="003404B7" w:rsidRDefault="003404B7" w:rsidP="00082933">
      <w:pPr>
        <w:rPr>
          <w:rFonts w:ascii="Avenir Light" w:hAnsi="Avenir Light"/>
          <w:sz w:val="20"/>
          <w:szCs w:val="20"/>
        </w:rPr>
        <w:sectPr w:rsidR="003404B7" w:rsidSect="00CA25DD">
          <w:type w:val="continuous"/>
          <w:pgSz w:w="11900" w:h="1682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B6BB7E" w14:textId="5A180CF8" w:rsidR="00CA25DD" w:rsidRDefault="00CA25DD" w:rsidP="00082933">
      <w:pPr>
        <w:rPr>
          <w:rFonts w:ascii="Avenir Light" w:hAnsi="Avenir Light"/>
          <w:sz w:val="20"/>
          <w:szCs w:val="20"/>
        </w:rPr>
        <w:sectPr w:rsidR="00CA25DD" w:rsidSect="00CA25DD">
          <w:type w:val="continuous"/>
          <w:pgSz w:w="11900" w:h="1682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E60553" w14:textId="77777777" w:rsidR="00927F24" w:rsidRPr="00927F24" w:rsidRDefault="00927F24" w:rsidP="00385EF5">
      <w:pPr>
        <w:rPr>
          <w:sz w:val="20"/>
          <w:szCs w:val="20"/>
        </w:rPr>
      </w:pPr>
    </w:p>
    <w:sectPr w:rsidR="00927F24" w:rsidRPr="00927F24" w:rsidSect="00CA25DD">
      <w:type w:val="continuous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33"/>
    <w:rsid w:val="00010C71"/>
    <w:rsid w:val="0001211C"/>
    <w:rsid w:val="00016E43"/>
    <w:rsid w:val="0001739C"/>
    <w:rsid w:val="0002011D"/>
    <w:rsid w:val="00022A89"/>
    <w:rsid w:val="00033BAA"/>
    <w:rsid w:val="000364A8"/>
    <w:rsid w:val="00036790"/>
    <w:rsid w:val="00037E00"/>
    <w:rsid w:val="00055D1F"/>
    <w:rsid w:val="00064187"/>
    <w:rsid w:val="00066776"/>
    <w:rsid w:val="00082933"/>
    <w:rsid w:val="00087F98"/>
    <w:rsid w:val="00090201"/>
    <w:rsid w:val="00092816"/>
    <w:rsid w:val="00093760"/>
    <w:rsid w:val="00094B23"/>
    <w:rsid w:val="000B1F90"/>
    <w:rsid w:val="000C692C"/>
    <w:rsid w:val="000D3BCE"/>
    <w:rsid w:val="000E3588"/>
    <w:rsid w:val="000E3F13"/>
    <w:rsid w:val="000F07BD"/>
    <w:rsid w:val="000F1FA6"/>
    <w:rsid w:val="000F6F33"/>
    <w:rsid w:val="001027B8"/>
    <w:rsid w:val="001074BD"/>
    <w:rsid w:val="00133F99"/>
    <w:rsid w:val="00134C5B"/>
    <w:rsid w:val="0013508B"/>
    <w:rsid w:val="001438BF"/>
    <w:rsid w:val="001656B0"/>
    <w:rsid w:val="00167AA4"/>
    <w:rsid w:val="00174AB1"/>
    <w:rsid w:val="00185B31"/>
    <w:rsid w:val="00190028"/>
    <w:rsid w:val="001B7630"/>
    <w:rsid w:val="001C0FD9"/>
    <w:rsid w:val="001C7A50"/>
    <w:rsid w:val="001F5091"/>
    <w:rsid w:val="00201788"/>
    <w:rsid w:val="00205CE3"/>
    <w:rsid w:val="00231A89"/>
    <w:rsid w:val="00231B00"/>
    <w:rsid w:val="00235A89"/>
    <w:rsid w:val="00237CC6"/>
    <w:rsid w:val="00250910"/>
    <w:rsid w:val="00287EAE"/>
    <w:rsid w:val="002A6151"/>
    <w:rsid w:val="002E47C1"/>
    <w:rsid w:val="002E7464"/>
    <w:rsid w:val="00302F3D"/>
    <w:rsid w:val="00315820"/>
    <w:rsid w:val="00316819"/>
    <w:rsid w:val="003241D5"/>
    <w:rsid w:val="00326107"/>
    <w:rsid w:val="00330A8D"/>
    <w:rsid w:val="00335C18"/>
    <w:rsid w:val="003404B7"/>
    <w:rsid w:val="003623DB"/>
    <w:rsid w:val="00367A32"/>
    <w:rsid w:val="00374B59"/>
    <w:rsid w:val="00385EF5"/>
    <w:rsid w:val="003C0086"/>
    <w:rsid w:val="003C0BD1"/>
    <w:rsid w:val="003C60F6"/>
    <w:rsid w:val="003D4A60"/>
    <w:rsid w:val="003E3E47"/>
    <w:rsid w:val="003E6BD8"/>
    <w:rsid w:val="003F7F2C"/>
    <w:rsid w:val="004173E8"/>
    <w:rsid w:val="00444245"/>
    <w:rsid w:val="00465147"/>
    <w:rsid w:val="004740A6"/>
    <w:rsid w:val="00496A5D"/>
    <w:rsid w:val="004A0ECB"/>
    <w:rsid w:val="004A2762"/>
    <w:rsid w:val="004C06CE"/>
    <w:rsid w:val="004D4FE8"/>
    <w:rsid w:val="004E36E4"/>
    <w:rsid w:val="004F4F9A"/>
    <w:rsid w:val="004F7724"/>
    <w:rsid w:val="00512B0C"/>
    <w:rsid w:val="005226DD"/>
    <w:rsid w:val="00536E05"/>
    <w:rsid w:val="00560EAD"/>
    <w:rsid w:val="00584E73"/>
    <w:rsid w:val="005A5C45"/>
    <w:rsid w:val="005C14BF"/>
    <w:rsid w:val="005D0201"/>
    <w:rsid w:val="005D2617"/>
    <w:rsid w:val="005E1E2A"/>
    <w:rsid w:val="005E305F"/>
    <w:rsid w:val="005F2797"/>
    <w:rsid w:val="00606DE3"/>
    <w:rsid w:val="006176CD"/>
    <w:rsid w:val="00623B92"/>
    <w:rsid w:val="00625500"/>
    <w:rsid w:val="00626A7C"/>
    <w:rsid w:val="00637667"/>
    <w:rsid w:val="00640E50"/>
    <w:rsid w:val="00657534"/>
    <w:rsid w:val="006935A1"/>
    <w:rsid w:val="00697D55"/>
    <w:rsid w:val="006A1A73"/>
    <w:rsid w:val="006A380F"/>
    <w:rsid w:val="006B3D86"/>
    <w:rsid w:val="006C188B"/>
    <w:rsid w:val="006E7DCE"/>
    <w:rsid w:val="0071210D"/>
    <w:rsid w:val="00713AFB"/>
    <w:rsid w:val="00725FE7"/>
    <w:rsid w:val="007352E6"/>
    <w:rsid w:val="007366D8"/>
    <w:rsid w:val="007B63AE"/>
    <w:rsid w:val="007F243B"/>
    <w:rsid w:val="00800C7F"/>
    <w:rsid w:val="00803174"/>
    <w:rsid w:val="0080332D"/>
    <w:rsid w:val="00803704"/>
    <w:rsid w:val="00803FB5"/>
    <w:rsid w:val="00813BDE"/>
    <w:rsid w:val="00822159"/>
    <w:rsid w:val="00833ADE"/>
    <w:rsid w:val="008401C7"/>
    <w:rsid w:val="00866996"/>
    <w:rsid w:val="00870915"/>
    <w:rsid w:val="00873253"/>
    <w:rsid w:val="00883C84"/>
    <w:rsid w:val="00897117"/>
    <w:rsid w:val="008A36BF"/>
    <w:rsid w:val="008A79CD"/>
    <w:rsid w:val="008B16EF"/>
    <w:rsid w:val="008B2580"/>
    <w:rsid w:val="008C046B"/>
    <w:rsid w:val="008C56D4"/>
    <w:rsid w:val="008E7BBF"/>
    <w:rsid w:val="0091638A"/>
    <w:rsid w:val="00927F24"/>
    <w:rsid w:val="009707B1"/>
    <w:rsid w:val="00971A92"/>
    <w:rsid w:val="009764ED"/>
    <w:rsid w:val="0098112B"/>
    <w:rsid w:val="009A75E7"/>
    <w:rsid w:val="009B10F9"/>
    <w:rsid w:val="009B4E77"/>
    <w:rsid w:val="009D0BE6"/>
    <w:rsid w:val="009D1D98"/>
    <w:rsid w:val="009F2AF6"/>
    <w:rsid w:val="00A207D9"/>
    <w:rsid w:val="00A21DBF"/>
    <w:rsid w:val="00A511B9"/>
    <w:rsid w:val="00A51431"/>
    <w:rsid w:val="00A87D6B"/>
    <w:rsid w:val="00AC27B0"/>
    <w:rsid w:val="00AC3EF7"/>
    <w:rsid w:val="00AE2CA1"/>
    <w:rsid w:val="00AE3533"/>
    <w:rsid w:val="00AE539A"/>
    <w:rsid w:val="00AE71E2"/>
    <w:rsid w:val="00B01CA1"/>
    <w:rsid w:val="00B04F74"/>
    <w:rsid w:val="00B22447"/>
    <w:rsid w:val="00B42F30"/>
    <w:rsid w:val="00B45DD8"/>
    <w:rsid w:val="00B5339D"/>
    <w:rsid w:val="00B56372"/>
    <w:rsid w:val="00B65995"/>
    <w:rsid w:val="00B80F07"/>
    <w:rsid w:val="00B84893"/>
    <w:rsid w:val="00B92BEA"/>
    <w:rsid w:val="00BA58A7"/>
    <w:rsid w:val="00BA60B4"/>
    <w:rsid w:val="00BC17FA"/>
    <w:rsid w:val="00BC48CA"/>
    <w:rsid w:val="00BD1D91"/>
    <w:rsid w:val="00BD24E2"/>
    <w:rsid w:val="00BD2697"/>
    <w:rsid w:val="00BE4DA5"/>
    <w:rsid w:val="00BF4928"/>
    <w:rsid w:val="00BF7AB2"/>
    <w:rsid w:val="00C01286"/>
    <w:rsid w:val="00C01E12"/>
    <w:rsid w:val="00C142AB"/>
    <w:rsid w:val="00C16062"/>
    <w:rsid w:val="00C304DA"/>
    <w:rsid w:val="00C46371"/>
    <w:rsid w:val="00C54EB8"/>
    <w:rsid w:val="00C62F25"/>
    <w:rsid w:val="00C70AA7"/>
    <w:rsid w:val="00C72788"/>
    <w:rsid w:val="00C966D5"/>
    <w:rsid w:val="00CA08FB"/>
    <w:rsid w:val="00CA25DD"/>
    <w:rsid w:val="00CA51CE"/>
    <w:rsid w:val="00CA5B53"/>
    <w:rsid w:val="00CA7A38"/>
    <w:rsid w:val="00CB1849"/>
    <w:rsid w:val="00D02077"/>
    <w:rsid w:val="00D055ED"/>
    <w:rsid w:val="00D2332F"/>
    <w:rsid w:val="00D641B9"/>
    <w:rsid w:val="00D64E56"/>
    <w:rsid w:val="00D70F90"/>
    <w:rsid w:val="00D80D8F"/>
    <w:rsid w:val="00D97E3A"/>
    <w:rsid w:val="00DB075D"/>
    <w:rsid w:val="00DB7D78"/>
    <w:rsid w:val="00DC5C8F"/>
    <w:rsid w:val="00DC78DA"/>
    <w:rsid w:val="00DD6041"/>
    <w:rsid w:val="00DE633A"/>
    <w:rsid w:val="00E326B4"/>
    <w:rsid w:val="00E357E4"/>
    <w:rsid w:val="00E402C2"/>
    <w:rsid w:val="00E40E48"/>
    <w:rsid w:val="00E44932"/>
    <w:rsid w:val="00E532B8"/>
    <w:rsid w:val="00E63914"/>
    <w:rsid w:val="00E73DDA"/>
    <w:rsid w:val="00EA0F2C"/>
    <w:rsid w:val="00EC55D3"/>
    <w:rsid w:val="00EC609A"/>
    <w:rsid w:val="00EE088E"/>
    <w:rsid w:val="00F0794E"/>
    <w:rsid w:val="00F14EA0"/>
    <w:rsid w:val="00F2351C"/>
    <w:rsid w:val="00F2648B"/>
    <w:rsid w:val="00F359AE"/>
    <w:rsid w:val="00F54403"/>
    <w:rsid w:val="00F60328"/>
    <w:rsid w:val="00F72808"/>
    <w:rsid w:val="00F80FE8"/>
    <w:rsid w:val="00F85FF8"/>
    <w:rsid w:val="00FA3CC4"/>
    <w:rsid w:val="00FA4AEA"/>
    <w:rsid w:val="00FB1457"/>
    <w:rsid w:val="00FD7A4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5A2DB"/>
  <w15:chartTrackingRefBased/>
  <w15:docId w15:val="{3E7F6996-A5C2-9D42-BCE1-3BA335B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9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9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9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9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9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9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9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9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2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DefaultParagraphFont"/>
    <w:uiPriority w:val="99"/>
    <w:unhideWhenUsed/>
    <w:rsid w:val="003C60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0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urnhout.rotary2140.org/en/agenda/show/7929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55b57-2780-444e-99b8-cc18ab072a56">
      <Terms xmlns="http://schemas.microsoft.com/office/infopath/2007/PartnerControls"/>
    </lcf76f155ced4ddcb4097134ff3c332f>
    <TaxCatchAll xmlns="52518ada-51ea-4c79-ae5f-1b12914cff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2BE46F9FC74C936587676FD799FD" ma:contentTypeVersion="9" ma:contentTypeDescription="Een nieuw document maken." ma:contentTypeScope="" ma:versionID="70698f822fe3d5995aeeb3812b972f03">
  <xsd:schema xmlns:xsd="http://www.w3.org/2001/XMLSchema" xmlns:xs="http://www.w3.org/2001/XMLSchema" xmlns:p="http://schemas.microsoft.com/office/2006/metadata/properties" xmlns:ns2="dc855b57-2780-444e-99b8-cc18ab072a56" xmlns:ns3="52518ada-51ea-4c79-ae5f-1b12914cffbf" xmlns:ns4="8fba8221-50bd-4b73-9bd6-423d97edce5e" xmlns:ns5="50897e6e-4ef6-4a68-921d-8241ed957927" targetNamespace="http://schemas.microsoft.com/office/2006/metadata/properties" ma:root="true" ma:fieldsID="644641b17b825a480ed9e70b857e8bf7" ns2:_="" ns3:_="" ns4:_="" ns5:_="">
    <xsd:import namespace="dc855b57-2780-444e-99b8-cc18ab072a56"/>
    <xsd:import namespace="52518ada-51ea-4c79-ae5f-1b12914cffbf"/>
    <xsd:import namespace="8fba8221-50bd-4b73-9bd6-423d97edce5e"/>
    <xsd:import namespace="50897e6e-4ef6-4a68-921d-8241ed95792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55b57-2780-444e-99b8-cc18ab072a5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Afbeeldingtags" ma:readOnly="false" ma:fieldId="{5cf76f15-5ced-4ddc-b409-7134ff3c332f}" ma:taxonomyMulti="true" ma:sspId="62291f2c-bbcf-4a63-9e07-cdb497f30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18ada-51ea-4c79-ae5f-1b12914cffb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2c794030-e886-48bb-ae23-12886eaf447a}" ma:internalName="TaxCatchAll" ma:showField="CatchAllData" ma:web="52518ada-51ea-4c79-ae5f-1b12914cf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a8221-50bd-4b73-9bd6-423d97edc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97e6e-4ef6-4a68-921d-8241ed957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82049-396F-4E8B-BD56-774E5A91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15FAB-EAC8-4904-8B50-AA89045EF4DA}">
  <ds:schemaRefs>
    <ds:schemaRef ds:uri="http://schemas.microsoft.com/office/2006/metadata/properties"/>
    <ds:schemaRef ds:uri="http://schemas.microsoft.com/office/infopath/2007/PartnerControls"/>
    <ds:schemaRef ds:uri="dc855b57-2780-444e-99b8-cc18ab072a56"/>
    <ds:schemaRef ds:uri="52518ada-51ea-4c79-ae5f-1b12914cffbf"/>
  </ds:schemaRefs>
</ds:datastoreItem>
</file>

<file path=customXml/itemProps3.xml><?xml version="1.0" encoding="utf-8"?>
<ds:datastoreItem xmlns:ds="http://schemas.openxmlformats.org/officeDocument/2006/customXml" ds:itemID="{AC52D7F1-783D-4426-B78D-2E4BAE2A9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55b57-2780-444e-99b8-cc18ab072a56"/>
    <ds:schemaRef ds:uri="52518ada-51ea-4c79-ae5f-1b12914cffbf"/>
    <ds:schemaRef ds:uri="8fba8221-50bd-4b73-9bd6-423d97edce5e"/>
    <ds:schemaRef ds:uri="50897e6e-4ef6-4a68-921d-8241ed95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4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Maes</dc:creator>
  <cp:keywords/>
  <dc:description/>
  <cp:lastModifiedBy>Van Gool, Veerle [JRDBe]</cp:lastModifiedBy>
  <cp:revision>2</cp:revision>
  <dcterms:created xsi:type="dcterms:W3CDTF">2025-01-14T07:11:00Z</dcterms:created>
  <dcterms:modified xsi:type="dcterms:W3CDTF">2025-01-14T07:11:00Z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0x010100FE952BE46F9FC74C936587676FD799FD</vt:lpwstr>
  </property>
</Properties>
</file>